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13" w:rsidRDefault="00DB1C13" w:rsidP="007A2AF6">
      <w:pPr>
        <w:pStyle w:val="a6"/>
        <w:jc w:val="center"/>
        <w:rPr>
          <w:b/>
          <w:szCs w:val="24"/>
          <w:shd w:val="clear" w:color="auto" w:fill="FFFFFF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-101600</wp:posOffset>
            </wp:positionV>
            <wp:extent cx="2292350" cy="1992630"/>
            <wp:effectExtent l="19050" t="0" r="0" b="0"/>
            <wp:wrapSquare wrapText="bothSides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C13" w:rsidRDefault="00DB1C13" w:rsidP="007A2AF6">
      <w:pPr>
        <w:pStyle w:val="a6"/>
        <w:jc w:val="center"/>
        <w:rPr>
          <w:b/>
          <w:szCs w:val="24"/>
          <w:shd w:val="clear" w:color="auto" w:fill="FFFFFF"/>
        </w:rPr>
      </w:pPr>
    </w:p>
    <w:p w:rsidR="00DB1C13" w:rsidRPr="00344500" w:rsidRDefault="00DB1C13" w:rsidP="00DB1C13">
      <w:pPr>
        <w:pStyle w:val="a6"/>
        <w:ind w:right="3969" w:firstLine="567"/>
        <w:jc w:val="both"/>
        <w:rPr>
          <w:szCs w:val="24"/>
        </w:rPr>
      </w:pPr>
      <w:r>
        <w:rPr>
          <w:szCs w:val="24"/>
          <w:shd w:val="clear" w:color="auto" w:fill="FFFFFF"/>
        </w:rPr>
        <w:t>5 октября 2022</w:t>
      </w:r>
      <w:r w:rsidRPr="00FB1715">
        <w:rPr>
          <w:szCs w:val="24"/>
          <w:shd w:val="clear" w:color="auto" w:fill="FFFFFF"/>
        </w:rPr>
        <w:t xml:space="preserve">г. </w:t>
      </w:r>
      <w:r w:rsidRPr="00344500">
        <w:rPr>
          <w:szCs w:val="24"/>
          <w:shd w:val="clear" w:color="auto" w:fill="FFFFFF"/>
        </w:rPr>
        <w:t xml:space="preserve">состоялось </w:t>
      </w:r>
      <w:r w:rsidRPr="00344500">
        <w:rPr>
          <w:szCs w:val="24"/>
        </w:rPr>
        <w:t xml:space="preserve">инструктивно – методическое совещание городского методического объединения учителей </w:t>
      </w:r>
      <w:r>
        <w:rPr>
          <w:szCs w:val="24"/>
        </w:rPr>
        <w:t>физики</w:t>
      </w:r>
      <w:r w:rsidRPr="00344500">
        <w:rPr>
          <w:szCs w:val="24"/>
        </w:rPr>
        <w:t>.</w:t>
      </w:r>
    </w:p>
    <w:p w:rsidR="00DB1C13" w:rsidRPr="00836E0D" w:rsidRDefault="00DB1C13" w:rsidP="00DB1C13">
      <w:pPr>
        <w:ind w:right="3969" w:firstLine="567"/>
        <w:jc w:val="both"/>
        <w:rPr>
          <w:szCs w:val="24"/>
        </w:rPr>
      </w:pPr>
      <w:r w:rsidRPr="00836E0D">
        <w:rPr>
          <w:szCs w:val="24"/>
        </w:rPr>
        <w:t xml:space="preserve">Совещание проводил </w:t>
      </w:r>
      <w:r w:rsidRPr="00836E0D">
        <w:rPr>
          <w:szCs w:val="24"/>
          <w:lang w:eastAsia="ru-RU"/>
        </w:rPr>
        <w:t xml:space="preserve">руководитель ГМО учителей </w:t>
      </w:r>
      <w:r>
        <w:rPr>
          <w:szCs w:val="24"/>
          <w:lang w:eastAsia="ru-RU"/>
        </w:rPr>
        <w:t>физики</w:t>
      </w:r>
      <w:r w:rsidRPr="00836E0D">
        <w:rPr>
          <w:szCs w:val="24"/>
          <w:lang w:eastAsia="ru-RU"/>
        </w:rPr>
        <w:t xml:space="preserve"> учитель биологии высшей категории МОАУ СОШ </w:t>
      </w:r>
      <w:r>
        <w:rPr>
          <w:szCs w:val="24"/>
          <w:lang w:eastAsia="ru-RU"/>
        </w:rPr>
        <w:t>№ 29 Васюхина Любовь Ивановна.</w:t>
      </w:r>
    </w:p>
    <w:p w:rsidR="00DB1C13" w:rsidRDefault="00DB1C13" w:rsidP="00DB1C13">
      <w:pPr>
        <w:pStyle w:val="a6"/>
        <w:rPr>
          <w:szCs w:val="24"/>
          <w:lang w:eastAsia="ru-RU"/>
        </w:rPr>
      </w:pPr>
    </w:p>
    <w:p w:rsidR="00DB1C13" w:rsidRDefault="00DB1C13" w:rsidP="00DB1C13">
      <w:pPr>
        <w:pStyle w:val="a6"/>
        <w:rPr>
          <w:szCs w:val="24"/>
          <w:lang w:eastAsia="ru-RU"/>
        </w:rPr>
      </w:pPr>
    </w:p>
    <w:p w:rsidR="007A2AF6" w:rsidRDefault="007A2AF6" w:rsidP="00DB1C13">
      <w:r>
        <w:t xml:space="preserve"> </w:t>
      </w:r>
    </w:p>
    <w:p w:rsidR="00255B9D" w:rsidRDefault="00255B9D" w:rsidP="00DB1C13">
      <w:pPr>
        <w:pStyle w:val="a6"/>
        <w:ind w:firstLine="142"/>
        <w:rPr>
          <w:szCs w:val="24"/>
          <w:lang w:eastAsia="ru-RU"/>
        </w:rPr>
      </w:pPr>
      <w:r>
        <w:rPr>
          <w:szCs w:val="24"/>
          <w:lang w:eastAsia="ru-RU"/>
        </w:rPr>
        <w:t xml:space="preserve">Были рассмотрены </w:t>
      </w:r>
      <w:r w:rsidRPr="00DB1C13">
        <w:rPr>
          <w:i/>
          <w:szCs w:val="24"/>
          <w:u w:val="single"/>
          <w:lang w:eastAsia="ru-RU"/>
        </w:rPr>
        <w:t>вопросы</w:t>
      </w:r>
      <w:r w:rsidRPr="00DB1C13">
        <w:rPr>
          <w:i/>
          <w:szCs w:val="24"/>
          <w:lang w:eastAsia="ru-RU"/>
        </w:rPr>
        <w:t>:</w:t>
      </w:r>
    </w:p>
    <w:p w:rsidR="00255B9D" w:rsidRPr="00F41963" w:rsidRDefault="00255B9D" w:rsidP="00255B9D">
      <w:pPr>
        <w:pStyle w:val="a6"/>
        <w:rPr>
          <w:szCs w:val="24"/>
          <w:lang w:eastAsia="ru-RU"/>
        </w:rPr>
      </w:pPr>
      <w:r w:rsidRPr="00F41963">
        <w:rPr>
          <w:szCs w:val="24"/>
          <w:lang w:eastAsia="ru-RU"/>
        </w:rPr>
        <w:t>1. Подготовка к школьному и муниципальному этапам Всероссийской олимпиады школьников «Организация работы с одаренными детьми»</w:t>
      </w:r>
    </w:p>
    <w:p w:rsidR="00255B9D" w:rsidRPr="00F41963" w:rsidRDefault="00255B9D" w:rsidP="00255B9D">
      <w:pPr>
        <w:pStyle w:val="a6"/>
        <w:rPr>
          <w:szCs w:val="24"/>
          <w:lang w:eastAsia="ru-RU"/>
        </w:rPr>
      </w:pPr>
      <w:r w:rsidRPr="00F41963">
        <w:rPr>
          <w:szCs w:val="24"/>
          <w:lang w:eastAsia="ru-RU"/>
        </w:rPr>
        <w:t>2. Методика подготовки школьников к ВПР</w:t>
      </w:r>
    </w:p>
    <w:p w:rsidR="00255B9D" w:rsidRDefault="00255B9D" w:rsidP="00255B9D">
      <w:pPr>
        <w:pStyle w:val="a6"/>
        <w:rPr>
          <w:szCs w:val="24"/>
        </w:rPr>
      </w:pPr>
    </w:p>
    <w:p w:rsidR="00255B9D" w:rsidRDefault="00255B9D" w:rsidP="00255B9D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        Васюхина Любовь Ивановна, учитель ВК СОШ №29, провела анализ ВПР по физике в 2021</w:t>
      </w:r>
      <w:r w:rsidRPr="00836E0D">
        <w:rPr>
          <w:szCs w:val="24"/>
        </w:rPr>
        <w:t xml:space="preserve"> учебном году</w:t>
      </w:r>
      <w:r>
        <w:rPr>
          <w:szCs w:val="24"/>
        </w:rPr>
        <w:t>. Учителем были р</w:t>
      </w:r>
      <w:r w:rsidRPr="00836E0D">
        <w:rPr>
          <w:szCs w:val="24"/>
        </w:rPr>
        <w:t>ассмотрены ти</w:t>
      </w:r>
      <w:r>
        <w:rPr>
          <w:szCs w:val="24"/>
        </w:rPr>
        <w:t>п</w:t>
      </w:r>
      <w:r w:rsidRPr="00836E0D">
        <w:rPr>
          <w:szCs w:val="24"/>
        </w:rPr>
        <w:t xml:space="preserve">ичные ошибки, </w:t>
      </w:r>
      <w:r w:rsidRPr="00836E0D">
        <w:rPr>
          <w:bCs/>
          <w:color w:val="000000"/>
          <w:szCs w:val="24"/>
          <w:lang w:eastAsia="ru-RU"/>
        </w:rPr>
        <w:t xml:space="preserve">сравнение отметок с отметками по журналу, достижение планируемых результатов, </w:t>
      </w:r>
      <w:r w:rsidRPr="00836E0D">
        <w:rPr>
          <w:szCs w:val="24"/>
        </w:rPr>
        <w:t>задания, вызвавшие наибольшие затруднения при выполнении проверочной работы.</w:t>
      </w:r>
      <w:r>
        <w:rPr>
          <w:szCs w:val="24"/>
        </w:rPr>
        <w:t xml:space="preserve"> Обратили внимание на осеннюю сессию ВПР (в связи с </w:t>
      </w:r>
      <w:proofErr w:type="spellStart"/>
      <w:r>
        <w:rPr>
          <w:szCs w:val="24"/>
        </w:rPr>
        <w:t>эпид</w:t>
      </w:r>
      <w:proofErr w:type="spellEnd"/>
      <w:r>
        <w:rPr>
          <w:szCs w:val="24"/>
        </w:rPr>
        <w:t>. обстановкой прошлого года).</w:t>
      </w:r>
    </w:p>
    <w:p w:rsidR="00255B9D" w:rsidRPr="00255B9D" w:rsidRDefault="00255B9D" w:rsidP="00255B9D">
      <w:pPr>
        <w:pStyle w:val="a5"/>
        <w:ind w:left="0"/>
        <w:jc w:val="both"/>
        <w:rPr>
          <w:szCs w:val="24"/>
        </w:rPr>
      </w:pPr>
      <w:r>
        <w:rPr>
          <w:b/>
          <w:szCs w:val="24"/>
        </w:rPr>
        <w:t xml:space="preserve">      </w:t>
      </w:r>
      <w:r w:rsidRPr="00255B9D">
        <w:rPr>
          <w:szCs w:val="24"/>
        </w:rPr>
        <w:t>При подготовке к выступлению учитель использовал сайты:</w:t>
      </w:r>
    </w:p>
    <w:p w:rsidR="00255B9D" w:rsidRPr="00255B9D" w:rsidRDefault="003B5068" w:rsidP="00255B9D">
      <w:pPr>
        <w:pStyle w:val="a5"/>
        <w:numPr>
          <w:ilvl w:val="0"/>
          <w:numId w:val="24"/>
        </w:numPr>
        <w:jc w:val="both"/>
        <w:rPr>
          <w:color w:val="000000" w:themeColor="text1"/>
          <w:szCs w:val="24"/>
        </w:rPr>
      </w:pPr>
      <w:hyperlink r:id="rId6" w:history="1">
        <w:r w:rsidR="00255B9D" w:rsidRPr="00255B9D">
          <w:rPr>
            <w:rStyle w:val="aa"/>
            <w:color w:val="000000" w:themeColor="text1"/>
            <w:szCs w:val="24"/>
            <w:u w:val="none"/>
          </w:rPr>
          <w:t>https://infourok.ru/podgotovka-k-vpr-po-fizike-7-klass-4426121.html</w:t>
        </w:r>
      </w:hyperlink>
    </w:p>
    <w:p w:rsidR="00255B9D" w:rsidRPr="00255B9D" w:rsidRDefault="003B5068" w:rsidP="00255B9D">
      <w:pPr>
        <w:pStyle w:val="a5"/>
        <w:numPr>
          <w:ilvl w:val="0"/>
          <w:numId w:val="24"/>
        </w:numPr>
        <w:jc w:val="both"/>
        <w:rPr>
          <w:color w:val="000000" w:themeColor="text1"/>
          <w:szCs w:val="24"/>
        </w:rPr>
      </w:pPr>
      <w:hyperlink r:id="rId7" w:history="1">
        <w:r w:rsidR="00255B9D" w:rsidRPr="00255B9D">
          <w:rPr>
            <w:rStyle w:val="aa"/>
            <w:color w:val="000000" w:themeColor="text1"/>
            <w:szCs w:val="24"/>
            <w:u w:val="none"/>
          </w:rPr>
          <w:t>https://vprklass.ru/11-klass/fizika-11-klass</w:t>
        </w:r>
      </w:hyperlink>
    </w:p>
    <w:p w:rsidR="00255B9D" w:rsidRDefault="003B5068" w:rsidP="00255B9D">
      <w:pPr>
        <w:pStyle w:val="a5"/>
        <w:numPr>
          <w:ilvl w:val="0"/>
          <w:numId w:val="24"/>
        </w:numPr>
        <w:jc w:val="both"/>
        <w:rPr>
          <w:szCs w:val="24"/>
        </w:rPr>
      </w:pPr>
      <w:hyperlink r:id="rId8" w:history="1">
        <w:r w:rsidR="00255B9D" w:rsidRPr="00255B9D">
          <w:rPr>
            <w:rStyle w:val="aa"/>
            <w:color w:val="000000" w:themeColor="text1"/>
            <w:szCs w:val="24"/>
            <w:u w:val="none"/>
          </w:rPr>
          <w:t>http://pavelurazov.ru/wp-content/uploads/2019/03/%D0%92.%D0%92.%D0%A8%D0%B0%D1%85%D0%BC%D0%B0%D1%82%D0%BE%D0%B2%D0%B0-%D0%9F%D0%BE%D0%B4%D0%B3%D0%BE%D1%82%D0%BE%D0%B2%D0%BA%D0%B0-%D0%BA-%D0%92%D0%9F%D0%A0-%D0%BF%D0%BE-%D1%84%D0%B8%D0%B7%D0%B8%D0%BA%D0%B5-7-%D0%BA%D0%BB%D0%B0%D1%81%D1%81.pdf</w:t>
        </w:r>
      </w:hyperlink>
    </w:p>
    <w:p w:rsidR="00255B9D" w:rsidRDefault="00255B9D" w:rsidP="00255B9D">
      <w:pPr>
        <w:pStyle w:val="a5"/>
        <w:ind w:left="0"/>
        <w:jc w:val="both"/>
        <w:rPr>
          <w:szCs w:val="24"/>
        </w:rPr>
      </w:pPr>
    </w:p>
    <w:p w:rsidR="00255B9D" w:rsidRDefault="00255B9D" w:rsidP="00255B9D">
      <w:pPr>
        <w:pStyle w:val="a5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 м</w:t>
      </w:r>
      <w:r w:rsidRPr="00F41963">
        <w:rPr>
          <w:szCs w:val="24"/>
          <w:lang w:eastAsia="ru-RU"/>
        </w:rPr>
        <w:t>ето</w:t>
      </w:r>
      <w:r>
        <w:rPr>
          <w:szCs w:val="24"/>
          <w:lang w:eastAsia="ru-RU"/>
        </w:rPr>
        <w:t xml:space="preserve">дике подготовки школьников к </w:t>
      </w:r>
      <w:r w:rsidR="00DB1C13">
        <w:rPr>
          <w:szCs w:val="24"/>
          <w:lang w:eastAsia="ru-RU"/>
        </w:rPr>
        <w:t xml:space="preserve">олимпиаде  рассказала </w:t>
      </w:r>
      <w:proofErr w:type="spellStart"/>
      <w:r w:rsidR="00DB1C13">
        <w:rPr>
          <w:szCs w:val="24"/>
          <w:lang w:eastAsia="ru-RU"/>
        </w:rPr>
        <w:t>Булычева</w:t>
      </w:r>
      <w:proofErr w:type="spellEnd"/>
      <w:r w:rsidR="00DB1C13">
        <w:rPr>
          <w:szCs w:val="24"/>
          <w:lang w:eastAsia="ru-RU"/>
        </w:rPr>
        <w:t xml:space="preserve"> Е</w:t>
      </w:r>
      <w:r>
        <w:rPr>
          <w:szCs w:val="24"/>
          <w:lang w:eastAsia="ru-RU"/>
        </w:rPr>
        <w:t>катерина Викторовна, учитель физики ВК СОШ №13</w:t>
      </w:r>
      <w:r w:rsidRPr="00255B9D">
        <w:rPr>
          <w:szCs w:val="24"/>
          <w:lang w:eastAsia="ru-RU"/>
        </w:rPr>
        <w:t>.</w:t>
      </w:r>
      <w:r w:rsidRPr="00255B9D">
        <w:rPr>
          <w:szCs w:val="24"/>
        </w:rPr>
        <w:t xml:space="preserve">   </w:t>
      </w:r>
      <w:r w:rsidRPr="00E81881">
        <w:rPr>
          <w:szCs w:val="24"/>
        </w:rPr>
        <w:t>Несмотря на то, что специальная</w:t>
      </w:r>
      <w:r>
        <w:rPr>
          <w:szCs w:val="24"/>
        </w:rPr>
        <w:t xml:space="preserve"> подготовка к олимпиаде </w:t>
      </w:r>
      <w:r w:rsidRPr="00E81881">
        <w:rPr>
          <w:szCs w:val="24"/>
        </w:rPr>
        <w:t xml:space="preserve"> не требуется, но как показывает практика, без дополнительной подготовки наши учащиеся вряд ли смогут успешно справ</w:t>
      </w:r>
      <w:r>
        <w:rPr>
          <w:szCs w:val="24"/>
        </w:rPr>
        <w:t>иться с заданиями</w:t>
      </w:r>
      <w:r w:rsidRPr="00E81881">
        <w:rPr>
          <w:szCs w:val="24"/>
        </w:rPr>
        <w:t>. Рассм</w:t>
      </w:r>
      <w:r>
        <w:rPr>
          <w:szCs w:val="24"/>
        </w:rPr>
        <w:t>отрены проблемы подготовки к олимпиаде</w:t>
      </w:r>
      <w:r w:rsidRPr="00E81881">
        <w:rPr>
          <w:szCs w:val="24"/>
        </w:rPr>
        <w:t xml:space="preserve">. Даны рекомендации учителям по составлению плана подготовки, выбору заданий и методике их выполнения. Учебный материал должен быть разнообразен: плакаты, </w:t>
      </w:r>
      <w:proofErr w:type="spellStart"/>
      <w:r w:rsidRPr="00E81881">
        <w:rPr>
          <w:szCs w:val="24"/>
        </w:rPr>
        <w:t>интеллект-карты</w:t>
      </w:r>
      <w:proofErr w:type="spellEnd"/>
      <w:r w:rsidRPr="00E81881">
        <w:rPr>
          <w:szCs w:val="24"/>
        </w:rPr>
        <w:t xml:space="preserve">, презентации, ролевые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 (зрительная память). </w:t>
      </w:r>
      <w:r w:rsidRPr="00E81881">
        <w:rPr>
          <w:szCs w:val="24"/>
          <w:lang w:eastAsia="ru-RU"/>
        </w:rPr>
        <w:t xml:space="preserve">Помогают организовать индивидуальную работу </w:t>
      </w:r>
      <w:r>
        <w:rPr>
          <w:szCs w:val="24"/>
          <w:lang w:eastAsia="ru-RU"/>
        </w:rPr>
        <w:t xml:space="preserve"> информационные сайты </w:t>
      </w:r>
    </w:p>
    <w:p w:rsidR="00255B9D" w:rsidRPr="00255B9D" w:rsidRDefault="003B5068" w:rsidP="00255B9D">
      <w:pPr>
        <w:pStyle w:val="a5"/>
        <w:numPr>
          <w:ilvl w:val="0"/>
          <w:numId w:val="23"/>
        </w:numPr>
        <w:ind w:left="993"/>
        <w:jc w:val="both"/>
        <w:rPr>
          <w:color w:val="000000" w:themeColor="text1"/>
          <w:szCs w:val="24"/>
        </w:rPr>
      </w:pPr>
      <w:hyperlink r:id="rId9" w:history="1">
        <w:r w:rsidR="00255B9D" w:rsidRPr="00255B9D">
          <w:rPr>
            <w:rStyle w:val="aa"/>
            <w:color w:val="000000" w:themeColor="text1"/>
            <w:szCs w:val="24"/>
            <w:u w:val="none"/>
          </w:rPr>
          <w:t>http://genius.pstu.ru/file.php/1/olympic2020/Olimpiady_2018_fizika.pdf</w:t>
        </w:r>
      </w:hyperlink>
    </w:p>
    <w:p w:rsidR="00255B9D" w:rsidRPr="00255B9D" w:rsidRDefault="003B5068" w:rsidP="00255B9D">
      <w:pPr>
        <w:pStyle w:val="a5"/>
        <w:numPr>
          <w:ilvl w:val="0"/>
          <w:numId w:val="23"/>
        </w:numPr>
        <w:ind w:left="993"/>
        <w:jc w:val="both"/>
        <w:rPr>
          <w:color w:val="000000" w:themeColor="text1"/>
          <w:szCs w:val="24"/>
        </w:rPr>
      </w:pPr>
      <w:hyperlink r:id="rId10" w:history="1">
        <w:r w:rsidR="00255B9D" w:rsidRPr="00255B9D">
          <w:rPr>
            <w:rStyle w:val="aa"/>
            <w:color w:val="000000" w:themeColor="text1"/>
            <w:szCs w:val="24"/>
            <w:u w:val="none"/>
          </w:rPr>
          <w:t>https://easy-physic.ru/category/physic/olimpiadnaya-fizika</w:t>
        </w:r>
      </w:hyperlink>
    </w:p>
    <w:p w:rsidR="00255B9D" w:rsidRPr="00255B9D" w:rsidRDefault="00255B9D" w:rsidP="00255B9D">
      <w:pPr>
        <w:pStyle w:val="a5"/>
        <w:numPr>
          <w:ilvl w:val="0"/>
          <w:numId w:val="23"/>
        </w:numPr>
        <w:ind w:left="993"/>
        <w:jc w:val="both"/>
        <w:rPr>
          <w:color w:val="000000" w:themeColor="text1"/>
          <w:szCs w:val="24"/>
        </w:rPr>
      </w:pPr>
      <w:r w:rsidRPr="00255B9D">
        <w:rPr>
          <w:color w:val="000000" w:themeColor="text1"/>
          <w:szCs w:val="24"/>
        </w:rPr>
        <w:t>https://cchgeu.ru/upload/iblock/64e/posobie-dlya-podgotovki-k-olimpiade-po-fizike.pdf</w:t>
      </w:r>
    </w:p>
    <w:p w:rsidR="00255B9D" w:rsidRDefault="00255B9D" w:rsidP="00255B9D">
      <w:pPr>
        <w:rPr>
          <w:szCs w:val="24"/>
        </w:rPr>
      </w:pPr>
    </w:p>
    <w:p w:rsidR="00255B9D" w:rsidRPr="00836E0D" w:rsidRDefault="00255B9D" w:rsidP="00255B9D">
      <w:pPr>
        <w:ind w:left="142"/>
        <w:rPr>
          <w:szCs w:val="24"/>
        </w:rPr>
      </w:pPr>
      <w:r w:rsidRPr="00344500">
        <w:rPr>
          <w:szCs w:val="24"/>
          <w:u w:val="single"/>
        </w:rPr>
        <w:t>Рекомендации</w:t>
      </w:r>
      <w:r>
        <w:rPr>
          <w:szCs w:val="24"/>
        </w:rPr>
        <w:t xml:space="preserve"> для учителей</w:t>
      </w:r>
      <w:r w:rsidRPr="00836E0D">
        <w:rPr>
          <w:szCs w:val="24"/>
        </w:rPr>
        <w:t>:</w:t>
      </w:r>
    </w:p>
    <w:p w:rsidR="00255B9D" w:rsidRPr="009D22AD" w:rsidRDefault="00255B9D" w:rsidP="00255B9D">
      <w:pPr>
        <w:numPr>
          <w:ilvl w:val="0"/>
          <w:numId w:val="20"/>
        </w:numPr>
        <w:ind w:left="426"/>
        <w:jc w:val="both"/>
        <w:rPr>
          <w:szCs w:val="24"/>
        </w:rPr>
      </w:pPr>
      <w:r w:rsidRPr="00836E0D">
        <w:rPr>
          <w:szCs w:val="24"/>
        </w:rPr>
        <w:t>Внесение изменения в технологические</w:t>
      </w:r>
      <w:r w:rsidRPr="009D22AD">
        <w:rPr>
          <w:szCs w:val="24"/>
        </w:rPr>
        <w:t xml:space="preserve"> карты, планы-конспекты и т.п. учебных занятий с указанием методов обучения, организационных форм обучения, средств обучения, современных педагогических технологий, позволяющих осуществлять образовательный процесс, направленный на эффективное формирование умений, видов деятельности, характеризующих достижение планируемых результатов, которые не сформированы у обучающихся и содержатся в обобщенном плане варианта проверочной работы</w:t>
      </w:r>
      <w:r>
        <w:rPr>
          <w:szCs w:val="24"/>
        </w:rPr>
        <w:t>.</w:t>
      </w:r>
    </w:p>
    <w:p w:rsidR="00255B9D" w:rsidRPr="009D22AD" w:rsidRDefault="00255B9D" w:rsidP="00255B9D">
      <w:pPr>
        <w:numPr>
          <w:ilvl w:val="0"/>
          <w:numId w:val="20"/>
        </w:numPr>
        <w:ind w:left="426"/>
        <w:jc w:val="both"/>
        <w:rPr>
          <w:szCs w:val="24"/>
        </w:rPr>
      </w:pPr>
      <w:r w:rsidRPr="009D22AD">
        <w:rPr>
          <w:szCs w:val="24"/>
        </w:rPr>
        <w:t>В процесс организации и проведении учебных занятий необходимо: включить формирование и развитие несформированных умений, видов деятельности, характеризующих достижение планируемых результатов, которые содержатся в обобщенном плане варианта проверочной работы</w:t>
      </w:r>
      <w:r>
        <w:rPr>
          <w:szCs w:val="24"/>
        </w:rPr>
        <w:t>.</w:t>
      </w:r>
    </w:p>
    <w:p w:rsidR="00255B9D" w:rsidRPr="009D22AD" w:rsidRDefault="00255B9D" w:rsidP="00255B9D">
      <w:pPr>
        <w:numPr>
          <w:ilvl w:val="0"/>
          <w:numId w:val="20"/>
        </w:numPr>
        <w:ind w:left="426"/>
        <w:jc w:val="both"/>
        <w:rPr>
          <w:szCs w:val="24"/>
        </w:rPr>
      </w:pPr>
      <w:r w:rsidRPr="009D22AD">
        <w:rPr>
          <w:szCs w:val="24"/>
        </w:rPr>
        <w:lastRenderedPageBreak/>
        <w:t xml:space="preserve">С учетом индивидуальных затруднений обучающихся, выявленных по результатам выполнения ВПР, разработать индивидуальные образовательные маршруты по формированию умений, видов деятельности (предметных и </w:t>
      </w:r>
      <w:proofErr w:type="spellStart"/>
      <w:r w:rsidRPr="009D22AD">
        <w:rPr>
          <w:szCs w:val="24"/>
        </w:rPr>
        <w:t>метапредметных</w:t>
      </w:r>
      <w:proofErr w:type="spellEnd"/>
      <w:r w:rsidRPr="009D22AD">
        <w:rPr>
          <w:szCs w:val="24"/>
        </w:rPr>
        <w:t xml:space="preserve"> результатов), характеризующих достижение планируемых результатов.</w:t>
      </w:r>
    </w:p>
    <w:p w:rsidR="00255B9D" w:rsidRPr="009D22AD" w:rsidRDefault="00255B9D" w:rsidP="00255B9D">
      <w:pPr>
        <w:numPr>
          <w:ilvl w:val="0"/>
          <w:numId w:val="20"/>
        </w:numPr>
        <w:ind w:left="426"/>
        <w:jc w:val="both"/>
        <w:rPr>
          <w:szCs w:val="24"/>
        </w:rPr>
      </w:pPr>
      <w:r w:rsidRPr="009D22AD">
        <w:rPr>
          <w:szCs w:val="24"/>
        </w:rPr>
        <w:t>Включить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деятельности, характеризующих достижение планируемых результатов, которые содержатся в контрольно-измерительных материалах проверочной работы</w:t>
      </w:r>
      <w:r>
        <w:rPr>
          <w:szCs w:val="24"/>
        </w:rPr>
        <w:t>.</w:t>
      </w:r>
    </w:p>
    <w:p w:rsidR="00C44311" w:rsidRDefault="00C44311" w:rsidP="00F85D5C">
      <w:pPr>
        <w:jc w:val="both"/>
        <w:rPr>
          <w:szCs w:val="24"/>
        </w:rPr>
      </w:pPr>
    </w:p>
    <w:p w:rsidR="001A09A1" w:rsidRDefault="001A09A1" w:rsidP="00F85D5C">
      <w:pPr>
        <w:jc w:val="both"/>
        <w:rPr>
          <w:szCs w:val="24"/>
        </w:rPr>
      </w:pPr>
    </w:p>
    <w:sectPr w:rsidR="001A09A1" w:rsidSect="00DB1C13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F3480"/>
    <w:multiLevelType w:val="hybridMultilevel"/>
    <w:tmpl w:val="A668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B7056"/>
    <w:multiLevelType w:val="hybridMultilevel"/>
    <w:tmpl w:val="C8D6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F0B5E"/>
    <w:multiLevelType w:val="hybridMultilevel"/>
    <w:tmpl w:val="8E28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345723C"/>
    <w:multiLevelType w:val="hybridMultilevel"/>
    <w:tmpl w:val="66042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A142434"/>
    <w:multiLevelType w:val="hybridMultilevel"/>
    <w:tmpl w:val="713688D4"/>
    <w:lvl w:ilvl="0" w:tplc="0896B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1"/>
  </w:num>
  <w:num w:numId="5">
    <w:abstractNumId w:val="20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19"/>
  </w:num>
  <w:num w:numId="11">
    <w:abstractNumId w:val="12"/>
  </w:num>
  <w:num w:numId="12">
    <w:abstractNumId w:val="0"/>
  </w:num>
  <w:num w:numId="13">
    <w:abstractNumId w:val="17"/>
  </w:num>
  <w:num w:numId="14">
    <w:abstractNumId w:val="14"/>
  </w:num>
  <w:num w:numId="15">
    <w:abstractNumId w:val="22"/>
  </w:num>
  <w:num w:numId="16">
    <w:abstractNumId w:val="18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9"/>
  </w:num>
  <w:num w:numId="22">
    <w:abstractNumId w:val="5"/>
  </w:num>
  <w:num w:numId="23">
    <w:abstractNumId w:val="1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85D5C"/>
    <w:rsid w:val="0001436D"/>
    <w:rsid w:val="00034315"/>
    <w:rsid w:val="00082D56"/>
    <w:rsid w:val="000C42D6"/>
    <w:rsid w:val="000F2AE5"/>
    <w:rsid w:val="001622A0"/>
    <w:rsid w:val="001A09A1"/>
    <w:rsid w:val="001A6439"/>
    <w:rsid w:val="00255B9D"/>
    <w:rsid w:val="00262C97"/>
    <w:rsid w:val="00280794"/>
    <w:rsid w:val="00295C7A"/>
    <w:rsid w:val="002A0A5C"/>
    <w:rsid w:val="002F4900"/>
    <w:rsid w:val="003B5068"/>
    <w:rsid w:val="003F5038"/>
    <w:rsid w:val="00416255"/>
    <w:rsid w:val="004349EF"/>
    <w:rsid w:val="004374A2"/>
    <w:rsid w:val="00470E9F"/>
    <w:rsid w:val="0048793C"/>
    <w:rsid w:val="00495A6C"/>
    <w:rsid w:val="004B32E3"/>
    <w:rsid w:val="004B7650"/>
    <w:rsid w:val="006051AE"/>
    <w:rsid w:val="0061640F"/>
    <w:rsid w:val="00645BE4"/>
    <w:rsid w:val="00672A30"/>
    <w:rsid w:val="006D5FA0"/>
    <w:rsid w:val="006E1AFA"/>
    <w:rsid w:val="007501FB"/>
    <w:rsid w:val="007A2AF6"/>
    <w:rsid w:val="0080275E"/>
    <w:rsid w:val="00813BD2"/>
    <w:rsid w:val="008945BB"/>
    <w:rsid w:val="008C3E36"/>
    <w:rsid w:val="00904CC1"/>
    <w:rsid w:val="009420DA"/>
    <w:rsid w:val="009520B1"/>
    <w:rsid w:val="00956BF7"/>
    <w:rsid w:val="009B154E"/>
    <w:rsid w:val="009D1308"/>
    <w:rsid w:val="00A108E2"/>
    <w:rsid w:val="00A126AF"/>
    <w:rsid w:val="00A36E63"/>
    <w:rsid w:val="00A61970"/>
    <w:rsid w:val="00B83645"/>
    <w:rsid w:val="00C15BF4"/>
    <w:rsid w:val="00C43CA3"/>
    <w:rsid w:val="00C44311"/>
    <w:rsid w:val="00C876A7"/>
    <w:rsid w:val="00CE6A1C"/>
    <w:rsid w:val="00CE732B"/>
    <w:rsid w:val="00D14D58"/>
    <w:rsid w:val="00D30C21"/>
    <w:rsid w:val="00DB1C13"/>
    <w:rsid w:val="00DD1601"/>
    <w:rsid w:val="00DE4DAB"/>
    <w:rsid w:val="00DE56CD"/>
    <w:rsid w:val="00E55120"/>
    <w:rsid w:val="00E60DFB"/>
    <w:rsid w:val="00EA1A29"/>
    <w:rsid w:val="00F85D5C"/>
    <w:rsid w:val="00F96717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255B9D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255B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elurazov.ru/wp-content/uploads/2019/03/%D0%92.%D0%92.%D0%A8%D0%B0%D1%85%D0%BC%D0%B0%D1%82%D0%BE%D0%B2%D0%B0-%D0%9F%D0%BE%D0%B4%D0%B3%D0%BE%D1%82%D0%BE%D0%B2%D0%BA%D0%B0-%D0%BA-%D0%92%D0%9F%D0%A0-%D0%BF%D0%BE-%D1%84%D0%B8%D0%B7%D0%B8%D0%BA%D0%B5-7-%D0%BA%D0%BB%D0%B0%D1%81%D1%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rklass.ru/11-klass/fizika-11-kla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odgotovka-k-vpr-po-fizike-7-klass-4426121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asy-physic.ru/category/physic/olimpiadnaya-fiz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nius.pstu.ru/file.php/1/olympic2020/Olimpiady_2018_fiz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23</cp:revision>
  <cp:lastPrinted>2019-09-14T11:17:00Z</cp:lastPrinted>
  <dcterms:created xsi:type="dcterms:W3CDTF">2013-10-16T15:56:00Z</dcterms:created>
  <dcterms:modified xsi:type="dcterms:W3CDTF">2022-10-07T16:30:00Z</dcterms:modified>
</cp:coreProperties>
</file>