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792" w:rsidRDefault="00DB3792" w:rsidP="00061150">
      <w:pPr>
        <w:pStyle w:val="a4"/>
        <w:jc w:val="center"/>
        <w:rPr>
          <w:b/>
          <w:szCs w:val="24"/>
          <w:shd w:val="clear" w:color="auto" w:fill="FFFFFF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05.9pt;margin-top:5.7pt;width:112.5pt;height:128.25pt;z-index:251659264;mso-position-horizontal-relative:text;mso-position-vertical-relative:text;mso-width-relative:page;mso-height-relative:page">
            <v:imagedata r:id="rId6" o:title="Березкина Г.С." croptop="4238f" cropbottom="9525f"/>
            <w10:wrap type="square"/>
          </v:shape>
        </w:pict>
      </w:r>
    </w:p>
    <w:p w:rsidR="00DB3792" w:rsidRDefault="00DB3792" w:rsidP="00DB3792">
      <w:pPr>
        <w:tabs>
          <w:tab w:val="left" w:pos="5954"/>
        </w:tabs>
        <w:ind w:right="3402" w:firstLine="426"/>
        <w:jc w:val="both"/>
        <w:rPr>
          <w:szCs w:val="24"/>
          <w:lang w:eastAsia="ru-RU"/>
        </w:rPr>
      </w:pPr>
      <w:r>
        <w:rPr>
          <w:noProof/>
          <w:lang w:eastAsia="ru-RU"/>
        </w:rPr>
        <w:t>11</w:t>
      </w:r>
      <w:r>
        <w:rPr>
          <w:noProof/>
          <w:lang w:eastAsia="ru-RU"/>
        </w:rPr>
        <w:t xml:space="preserve"> ноября</w:t>
      </w:r>
      <w:r>
        <w:rPr>
          <w:szCs w:val="24"/>
          <w:shd w:val="clear" w:color="auto" w:fill="FFFFFF"/>
          <w:lang w:eastAsia="ru-RU"/>
        </w:rPr>
        <w:t xml:space="preserve">  2022г. состоялась </w:t>
      </w:r>
      <w:r>
        <w:rPr>
          <w:szCs w:val="24"/>
          <w:lang w:eastAsia="ru-RU"/>
        </w:rPr>
        <w:t xml:space="preserve">творческая площадка  городского методического объединения </w:t>
      </w:r>
      <w:r>
        <w:rPr>
          <w:szCs w:val="24"/>
          <w:lang w:eastAsia="ru-RU"/>
        </w:rPr>
        <w:t>преподавателей-организаторов ОБЖ</w:t>
      </w:r>
      <w:r>
        <w:rPr>
          <w:szCs w:val="24"/>
          <w:lang w:eastAsia="ru-RU"/>
        </w:rPr>
        <w:t xml:space="preserve"> по теме </w:t>
      </w:r>
      <w:r>
        <w:rPr>
          <w:szCs w:val="24"/>
          <w:lang w:eastAsia="ru-RU"/>
        </w:rPr>
        <w:t>«</w:t>
      </w:r>
      <w:r w:rsidRPr="00A60512">
        <w:rPr>
          <w:szCs w:val="24"/>
        </w:rPr>
        <w:t>Универсальные учебные действия –</w:t>
      </w:r>
      <w:r>
        <w:rPr>
          <w:szCs w:val="24"/>
        </w:rPr>
        <w:t xml:space="preserve"> </w:t>
      </w:r>
      <w:r w:rsidRPr="00A60512">
        <w:rPr>
          <w:szCs w:val="24"/>
        </w:rPr>
        <w:t>инвариантная основа образовательного и воспитательного процесса»</w:t>
      </w:r>
      <w:r>
        <w:rPr>
          <w:szCs w:val="24"/>
          <w:lang w:eastAsia="ru-RU"/>
        </w:rPr>
        <w:t>.</w:t>
      </w:r>
    </w:p>
    <w:p w:rsidR="00DB3792" w:rsidRDefault="00DB3792" w:rsidP="00DB3792">
      <w:pPr>
        <w:ind w:right="3402" w:firstLine="426"/>
        <w:jc w:val="both"/>
        <w:rPr>
          <w:szCs w:val="24"/>
        </w:rPr>
      </w:pPr>
      <w:r>
        <w:rPr>
          <w:szCs w:val="24"/>
        </w:rPr>
        <w:t xml:space="preserve">Совещание проводила </w:t>
      </w:r>
      <w:r>
        <w:rPr>
          <w:szCs w:val="24"/>
          <w:lang w:eastAsia="ru-RU"/>
        </w:rPr>
        <w:t xml:space="preserve">руководитель </w:t>
      </w:r>
      <w:r>
        <w:rPr>
          <w:szCs w:val="24"/>
          <w:shd w:val="clear" w:color="auto" w:fill="FFFFFF"/>
        </w:rPr>
        <w:t xml:space="preserve">площадки преподаватель-организатор ОБЖ  ВК </w:t>
      </w:r>
      <w:proofErr w:type="spellStart"/>
      <w:r>
        <w:rPr>
          <w:szCs w:val="24"/>
          <w:shd w:val="clear" w:color="auto" w:fill="FFFFFF"/>
        </w:rPr>
        <w:t>Кущева</w:t>
      </w:r>
      <w:proofErr w:type="spellEnd"/>
      <w:r>
        <w:rPr>
          <w:szCs w:val="24"/>
          <w:shd w:val="clear" w:color="auto" w:fill="FFFFFF"/>
        </w:rPr>
        <w:t xml:space="preserve"> Т.В.</w:t>
      </w:r>
    </w:p>
    <w:p w:rsidR="00DB3792" w:rsidRDefault="00DB3792" w:rsidP="00DB3792">
      <w:pPr>
        <w:rPr>
          <w:szCs w:val="24"/>
          <w:shd w:val="clear" w:color="auto" w:fill="FFFFFF"/>
        </w:rPr>
      </w:pPr>
    </w:p>
    <w:p w:rsidR="00DB3792" w:rsidRDefault="00DB3792" w:rsidP="00DB3792">
      <w:pPr>
        <w:rPr>
          <w:szCs w:val="24"/>
          <w:shd w:val="clear" w:color="auto" w:fill="FFFFFF"/>
        </w:rPr>
      </w:pPr>
      <w:r>
        <w:rPr>
          <w:noProof/>
        </w:rPr>
        <w:pict>
          <v:shape id="_x0000_s1028" type="#_x0000_t75" style="position:absolute;margin-left:-3.45pt;margin-top:9.75pt;width:129.75pt;height:152.25pt;z-index:251661312;mso-position-horizontal-relative:text;mso-position-vertical-relative:text;mso-width-relative:page;mso-height-relative:page">
            <v:imagedata r:id="rId7" o:title="фрагмент урока" croptop="19343f"/>
            <w10:wrap type="square"/>
          </v:shape>
        </w:pict>
      </w:r>
    </w:p>
    <w:p w:rsidR="00DB3792" w:rsidRDefault="00DB3792" w:rsidP="00DB3792">
      <w:pPr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Были рассмотрены </w:t>
      </w:r>
      <w:r>
        <w:rPr>
          <w:i/>
          <w:color w:val="000000"/>
          <w:lang w:eastAsia="ru-RU"/>
        </w:rPr>
        <w:t>вопросы:</w:t>
      </w:r>
      <w:r>
        <w:rPr>
          <w:color w:val="000000"/>
          <w:lang w:eastAsia="ru-RU"/>
        </w:rPr>
        <w:t xml:space="preserve"> </w:t>
      </w:r>
    </w:p>
    <w:p w:rsidR="00590834" w:rsidRPr="004C3BE4" w:rsidRDefault="00DB3792" w:rsidP="00DB3792">
      <w:pPr>
        <w:pStyle w:val="a4"/>
        <w:ind w:left="2835"/>
        <w:jc w:val="both"/>
        <w:rPr>
          <w:szCs w:val="24"/>
        </w:rPr>
      </w:pPr>
      <w:r>
        <w:rPr>
          <w:szCs w:val="24"/>
        </w:rPr>
        <w:t xml:space="preserve">1. </w:t>
      </w:r>
      <w:r w:rsidR="00590834" w:rsidRPr="004C3BE4">
        <w:rPr>
          <w:szCs w:val="24"/>
        </w:rPr>
        <w:t xml:space="preserve">Формирование универсальных учебных действий, как способ повышения функциональной грамотности и </w:t>
      </w:r>
      <w:r w:rsidR="00590834" w:rsidRPr="004C3BE4">
        <w:rPr>
          <w:szCs w:val="24"/>
          <w:shd w:val="clear" w:color="auto" w:fill="FFFFFF"/>
        </w:rPr>
        <w:t>реализации основных образовательных программ</w:t>
      </w:r>
      <w:r w:rsidR="00590834" w:rsidRPr="004C3BE4">
        <w:rPr>
          <w:szCs w:val="24"/>
        </w:rPr>
        <w:t xml:space="preserve">, </w:t>
      </w:r>
      <w:proofErr w:type="spellStart"/>
      <w:r w:rsidR="00590834" w:rsidRPr="004C3BE4">
        <w:rPr>
          <w:szCs w:val="24"/>
        </w:rPr>
        <w:t>Кущева</w:t>
      </w:r>
      <w:proofErr w:type="spellEnd"/>
      <w:r w:rsidR="00590834" w:rsidRPr="004C3BE4">
        <w:rPr>
          <w:szCs w:val="24"/>
        </w:rPr>
        <w:t xml:space="preserve"> Т.В., ВК,  «МОАУ «Гимназия № 3»</w:t>
      </w:r>
      <w:r>
        <w:rPr>
          <w:szCs w:val="24"/>
        </w:rPr>
        <w:t>.</w:t>
      </w:r>
    </w:p>
    <w:p w:rsidR="00590834" w:rsidRDefault="00590834" w:rsidP="00DB3792">
      <w:pPr>
        <w:pStyle w:val="a4"/>
        <w:ind w:left="2835"/>
        <w:jc w:val="both"/>
        <w:rPr>
          <w:szCs w:val="24"/>
        </w:rPr>
      </w:pPr>
      <w:r w:rsidRPr="004C3BE4">
        <w:rPr>
          <w:szCs w:val="24"/>
        </w:rPr>
        <w:t xml:space="preserve"> </w:t>
      </w:r>
      <w:r w:rsidR="00DB3792">
        <w:rPr>
          <w:szCs w:val="24"/>
        </w:rPr>
        <w:t xml:space="preserve">2. </w:t>
      </w:r>
      <w:r w:rsidRPr="004C3BE4">
        <w:rPr>
          <w:szCs w:val="24"/>
        </w:rPr>
        <w:t>Урок, как инструмент развития</w:t>
      </w:r>
      <w:r w:rsidR="00DB3792">
        <w:rPr>
          <w:szCs w:val="24"/>
        </w:rPr>
        <w:t xml:space="preserve"> универсальных учебных действий</w:t>
      </w:r>
      <w:r w:rsidRPr="004C3BE4">
        <w:rPr>
          <w:szCs w:val="24"/>
        </w:rPr>
        <w:t>, Березкина Г.С.  1К, МОАУ «СОШ № 38»</w:t>
      </w:r>
      <w:r w:rsidR="00DB3792">
        <w:rPr>
          <w:szCs w:val="24"/>
        </w:rPr>
        <w:t>.</w:t>
      </w:r>
    </w:p>
    <w:p w:rsidR="00590834" w:rsidRPr="00DB3792" w:rsidRDefault="00DB3792" w:rsidP="00DB3792">
      <w:pPr>
        <w:ind w:left="2835"/>
        <w:rPr>
          <w:szCs w:val="24"/>
        </w:rPr>
      </w:pPr>
      <w:r>
        <w:rPr>
          <w:szCs w:val="24"/>
        </w:rPr>
        <w:t>3.</w:t>
      </w:r>
      <w:r w:rsidR="00590834" w:rsidRPr="00DB3792">
        <w:rPr>
          <w:szCs w:val="24"/>
        </w:rPr>
        <w:t xml:space="preserve"> Открытый урок</w:t>
      </w:r>
      <w:r w:rsidR="00E41E32" w:rsidRPr="00DB3792">
        <w:rPr>
          <w:szCs w:val="24"/>
        </w:rPr>
        <w:t xml:space="preserve"> «Формированию </w:t>
      </w:r>
      <w:proofErr w:type="spellStart"/>
      <w:r w:rsidR="00E41E32" w:rsidRPr="00DB3792">
        <w:rPr>
          <w:szCs w:val="24"/>
        </w:rPr>
        <w:t>метапредметных</w:t>
      </w:r>
      <w:proofErr w:type="spellEnd"/>
      <w:r w:rsidR="00E41E32" w:rsidRPr="00DB3792">
        <w:rPr>
          <w:szCs w:val="24"/>
        </w:rPr>
        <w:t xml:space="preserve"> УУД»  </w:t>
      </w:r>
      <w:r w:rsidR="00590834" w:rsidRPr="00DB3792">
        <w:rPr>
          <w:szCs w:val="24"/>
        </w:rPr>
        <w:t>в 7 классе</w:t>
      </w:r>
      <w:r w:rsidR="00E41E32" w:rsidRPr="00DB3792">
        <w:rPr>
          <w:szCs w:val="24"/>
        </w:rPr>
        <w:t>, тема:</w:t>
      </w:r>
      <w:r w:rsidR="00590834" w:rsidRPr="00DB3792">
        <w:rPr>
          <w:szCs w:val="24"/>
        </w:rPr>
        <w:t xml:space="preserve"> «Безопасность в метро», Попова Т.А., 1К,  </w:t>
      </w:r>
      <w:r w:rsidR="00590834" w:rsidRPr="00DB3792">
        <w:rPr>
          <w:color w:val="000000"/>
          <w:szCs w:val="24"/>
          <w:lang w:eastAsia="ru-RU"/>
        </w:rPr>
        <w:t>МОАУ '' СОШ № 23 г. Орска''</w:t>
      </w:r>
      <w:r>
        <w:rPr>
          <w:color w:val="000000"/>
          <w:szCs w:val="24"/>
          <w:lang w:eastAsia="ru-RU"/>
        </w:rPr>
        <w:t>.</w:t>
      </w:r>
    </w:p>
    <w:p w:rsidR="00B42432" w:rsidRDefault="00B42432" w:rsidP="00590834">
      <w:pPr>
        <w:pStyle w:val="a4"/>
        <w:ind w:left="1080"/>
        <w:rPr>
          <w:szCs w:val="24"/>
          <w:shd w:val="clear" w:color="auto" w:fill="FFFFFF"/>
        </w:rPr>
      </w:pPr>
    </w:p>
    <w:p w:rsidR="00061150" w:rsidRDefault="00061150" w:rsidP="00061150">
      <w:pPr>
        <w:pStyle w:val="a3"/>
      </w:pPr>
    </w:p>
    <w:p w:rsidR="001E1ED2" w:rsidRPr="00DB3792" w:rsidRDefault="005B55E7" w:rsidP="00DB3792">
      <w:pPr>
        <w:ind w:firstLine="567"/>
        <w:jc w:val="both"/>
        <w:rPr>
          <w:bCs/>
          <w:iCs/>
          <w:color w:val="000000"/>
        </w:rPr>
      </w:pPr>
      <w:proofErr w:type="spellStart"/>
      <w:r w:rsidRPr="00DB3792">
        <w:rPr>
          <w:bCs/>
          <w:iCs/>
          <w:color w:val="000000"/>
        </w:rPr>
        <w:t>Кущева</w:t>
      </w:r>
      <w:proofErr w:type="spellEnd"/>
      <w:r w:rsidRPr="00DB3792">
        <w:rPr>
          <w:bCs/>
          <w:iCs/>
          <w:color w:val="000000"/>
        </w:rPr>
        <w:t xml:space="preserve"> Т.В.</w:t>
      </w:r>
      <w:r w:rsidR="001E1ED2" w:rsidRPr="00DB3792">
        <w:rPr>
          <w:bCs/>
          <w:iCs/>
          <w:color w:val="000000"/>
        </w:rPr>
        <w:t xml:space="preserve"> объявила тему, цель, задачи работы творческой площадки на данный учебный год. В своем выступлении </w:t>
      </w:r>
      <w:r w:rsidR="00BA0EC6" w:rsidRPr="00DB3792">
        <w:rPr>
          <w:bCs/>
          <w:iCs/>
          <w:color w:val="000000"/>
        </w:rPr>
        <w:t xml:space="preserve">рассмотрела взаимосвязь понятий функциональная  грамотность и универсальные учебные действия, и их отличие. Отметила, что </w:t>
      </w:r>
      <w:r w:rsidR="00BA0EC6" w:rsidRPr="00DB3792">
        <w:rPr>
          <w:i/>
          <w:szCs w:val="24"/>
          <w:shd w:val="clear" w:color="auto" w:fill="FFFFFF"/>
        </w:rPr>
        <w:t xml:space="preserve"> </w:t>
      </w:r>
      <w:r w:rsidR="00BA0EC6" w:rsidRPr="00DB3792">
        <w:rPr>
          <w:szCs w:val="24"/>
          <w:shd w:val="clear" w:color="auto" w:fill="FFFFFF"/>
        </w:rPr>
        <w:t xml:space="preserve">функциональная грамотность это </w:t>
      </w:r>
      <w:r w:rsidR="00BA0EC6" w:rsidRPr="00DB3792">
        <w:rPr>
          <w:color w:val="000000"/>
          <w:szCs w:val="24"/>
        </w:rPr>
        <w:t xml:space="preserve">способность решать учебные задачи и жизненные проблемные ситуации на основе сформированных предметных, </w:t>
      </w:r>
      <w:proofErr w:type="spellStart"/>
      <w:r w:rsidR="00BA0EC6" w:rsidRPr="00DB3792">
        <w:rPr>
          <w:color w:val="000000"/>
          <w:szCs w:val="24"/>
        </w:rPr>
        <w:t>метапредметных</w:t>
      </w:r>
      <w:proofErr w:type="spellEnd"/>
      <w:r w:rsidR="00BA0EC6" w:rsidRPr="00DB3792">
        <w:rPr>
          <w:color w:val="000000"/>
          <w:szCs w:val="24"/>
        </w:rPr>
        <w:t xml:space="preserve"> и универсальных способов деятельности. Формирование УУД  является ключевой основой развития функциональной </w:t>
      </w:r>
      <w:proofErr w:type="gramStart"/>
      <w:r w:rsidR="00BA0EC6" w:rsidRPr="00DB3792">
        <w:rPr>
          <w:color w:val="000000"/>
          <w:szCs w:val="24"/>
        </w:rPr>
        <w:t>грамотности</w:t>
      </w:r>
      <w:proofErr w:type="gramEnd"/>
      <w:r w:rsidR="00BA0EC6" w:rsidRPr="00DB3792">
        <w:rPr>
          <w:color w:val="000000"/>
          <w:szCs w:val="24"/>
        </w:rPr>
        <w:t xml:space="preserve"> и </w:t>
      </w:r>
      <w:r w:rsidR="00BA0EC6" w:rsidRPr="00DB3792">
        <w:rPr>
          <w:szCs w:val="24"/>
        </w:rPr>
        <w:t>повышать функциональную грамотность обучающихся  на уроках основ безопасности жизнедеятельности педагоги будут через формирование универсальных учебных действий.</w:t>
      </w:r>
    </w:p>
    <w:p w:rsidR="00BA0EC6" w:rsidRDefault="00BA0EC6" w:rsidP="00BA0EC6">
      <w:pPr>
        <w:pStyle w:val="a3"/>
        <w:ind w:left="927"/>
        <w:jc w:val="both"/>
        <w:rPr>
          <w:bCs/>
          <w:iCs/>
          <w:color w:val="000000"/>
        </w:rPr>
      </w:pPr>
    </w:p>
    <w:p w:rsidR="00061150" w:rsidRPr="007B12D5" w:rsidRDefault="00BA0EC6" w:rsidP="007B12D5">
      <w:pPr>
        <w:ind w:firstLine="567"/>
        <w:jc w:val="both"/>
        <w:rPr>
          <w:bCs/>
          <w:iCs/>
          <w:color w:val="000000"/>
        </w:rPr>
      </w:pPr>
      <w:r w:rsidRPr="007B12D5">
        <w:rPr>
          <w:bCs/>
          <w:iCs/>
          <w:color w:val="000000"/>
        </w:rPr>
        <w:t>Березкина Г.С. представила т</w:t>
      </w:r>
      <w:r w:rsidRPr="007B12D5">
        <w:rPr>
          <w:color w:val="000000"/>
          <w:szCs w:val="24"/>
          <w:lang w:eastAsia="ru-RU"/>
        </w:rPr>
        <w:t xml:space="preserve">ипологию учебных ситуаций на уроках ОБЖ, </w:t>
      </w:r>
      <w:r w:rsidR="005B55E7" w:rsidRPr="007B12D5">
        <w:rPr>
          <w:bCs/>
          <w:iCs/>
          <w:color w:val="000000"/>
        </w:rPr>
        <w:t>поделилась оп</w:t>
      </w:r>
      <w:r w:rsidRPr="007B12D5">
        <w:rPr>
          <w:bCs/>
          <w:iCs/>
          <w:color w:val="000000"/>
        </w:rPr>
        <w:t>ытом применения различных методов и приемов формирования УУД на уроке.</w:t>
      </w:r>
    </w:p>
    <w:p w:rsidR="005B55E7" w:rsidRDefault="005B55E7" w:rsidP="005B55E7">
      <w:pPr>
        <w:pStyle w:val="a3"/>
        <w:ind w:left="927"/>
        <w:jc w:val="both"/>
        <w:rPr>
          <w:bCs/>
          <w:iCs/>
          <w:color w:val="000000"/>
        </w:rPr>
      </w:pPr>
    </w:p>
    <w:p w:rsidR="005B55E7" w:rsidRPr="007B12D5" w:rsidRDefault="001E1ED2" w:rsidP="007B12D5">
      <w:pPr>
        <w:ind w:firstLine="567"/>
        <w:jc w:val="both"/>
        <w:rPr>
          <w:bCs/>
          <w:iCs/>
          <w:color w:val="000000"/>
        </w:rPr>
      </w:pPr>
      <w:r w:rsidRPr="007B12D5">
        <w:rPr>
          <w:bCs/>
          <w:iCs/>
          <w:color w:val="000000"/>
        </w:rPr>
        <w:t>Попова Т.А. провела открытый урок «Безопасность в метро» в 7 классе</w:t>
      </w:r>
      <w:r w:rsidR="005B55E7" w:rsidRPr="007B12D5">
        <w:rPr>
          <w:bCs/>
          <w:iCs/>
          <w:color w:val="000000"/>
        </w:rPr>
        <w:t xml:space="preserve">. </w:t>
      </w:r>
      <w:r w:rsidR="00E41E32" w:rsidRPr="007B12D5">
        <w:rPr>
          <w:bCs/>
          <w:iCs/>
          <w:color w:val="000000"/>
        </w:rPr>
        <w:t xml:space="preserve">Урок соответствовал теме заседания: </w:t>
      </w:r>
      <w:proofErr w:type="spellStart"/>
      <w:r w:rsidR="00E41E32" w:rsidRPr="007B12D5">
        <w:rPr>
          <w:bCs/>
          <w:iCs/>
          <w:color w:val="000000"/>
        </w:rPr>
        <w:t>просмотрелось</w:t>
      </w:r>
      <w:proofErr w:type="spellEnd"/>
      <w:r w:rsidR="00E41E32" w:rsidRPr="007B12D5">
        <w:rPr>
          <w:bCs/>
          <w:iCs/>
          <w:color w:val="000000"/>
        </w:rPr>
        <w:t xml:space="preserve"> формирование </w:t>
      </w:r>
      <w:proofErr w:type="spellStart"/>
      <w:r w:rsidR="00E41E32" w:rsidRPr="007B12D5">
        <w:rPr>
          <w:bCs/>
          <w:iCs/>
          <w:color w:val="000000"/>
        </w:rPr>
        <w:t>метапредметных</w:t>
      </w:r>
      <w:proofErr w:type="spellEnd"/>
      <w:r w:rsidR="00E41E32" w:rsidRPr="007B12D5">
        <w:rPr>
          <w:bCs/>
          <w:iCs/>
          <w:color w:val="000000"/>
        </w:rPr>
        <w:t xml:space="preserve"> универсальных учебных действий -  регулятивных: целеполагание, планирование </w:t>
      </w:r>
      <w:r w:rsidR="00E41E32" w:rsidRPr="007B12D5">
        <w:rPr>
          <w:szCs w:val="24"/>
        </w:rPr>
        <w:t xml:space="preserve">необходимых действий, оценивание; коммуникативных: методически правильно организована работа в группе; познавательные – формирование читательской грамотности, анализ информации. </w:t>
      </w:r>
      <w:r w:rsidR="007C6CE6" w:rsidRPr="007B12D5">
        <w:rPr>
          <w:szCs w:val="24"/>
        </w:rPr>
        <w:t xml:space="preserve">Учитель мотивировал </w:t>
      </w:r>
      <w:proofErr w:type="gramStart"/>
      <w:r w:rsidR="007C6CE6" w:rsidRPr="007B12D5">
        <w:rPr>
          <w:szCs w:val="24"/>
        </w:rPr>
        <w:t>обучающихся</w:t>
      </w:r>
      <w:proofErr w:type="gramEnd"/>
      <w:r w:rsidR="007C6CE6" w:rsidRPr="007B12D5">
        <w:rPr>
          <w:szCs w:val="24"/>
        </w:rPr>
        <w:t xml:space="preserve">, заинтересовал темой урока, постарался, вовлечь каждого в процесс работы на уроке. Прослеживались все этапы урока, урок был логически выстроен.  </w:t>
      </w:r>
      <w:r w:rsidR="005B55E7" w:rsidRPr="007B12D5">
        <w:rPr>
          <w:bCs/>
          <w:iCs/>
          <w:color w:val="000000"/>
        </w:rPr>
        <w:t xml:space="preserve">На уроке применялись технологии </w:t>
      </w:r>
      <w:r w:rsidR="007C6CE6" w:rsidRPr="007B12D5">
        <w:rPr>
          <w:bCs/>
          <w:iCs/>
          <w:color w:val="000000"/>
        </w:rPr>
        <w:t xml:space="preserve">личностно-ориентированного обучения, </w:t>
      </w:r>
      <w:r w:rsidR="00101920" w:rsidRPr="007B12D5">
        <w:rPr>
          <w:bCs/>
          <w:iCs/>
          <w:color w:val="000000"/>
        </w:rPr>
        <w:t>формирования навыков смыслового чтения</w:t>
      </w:r>
      <w:r w:rsidR="007C6CE6" w:rsidRPr="007B12D5">
        <w:rPr>
          <w:bCs/>
          <w:iCs/>
          <w:color w:val="000000"/>
        </w:rPr>
        <w:t xml:space="preserve">, интерактивные методы обучения, </w:t>
      </w:r>
      <w:proofErr w:type="spellStart"/>
      <w:r w:rsidR="007C6CE6" w:rsidRPr="007B12D5">
        <w:rPr>
          <w:bCs/>
          <w:iCs/>
          <w:color w:val="000000"/>
        </w:rPr>
        <w:t>межпредметные</w:t>
      </w:r>
      <w:proofErr w:type="spellEnd"/>
      <w:r w:rsidR="007C6CE6" w:rsidRPr="007B12D5">
        <w:rPr>
          <w:bCs/>
          <w:iCs/>
          <w:color w:val="000000"/>
        </w:rPr>
        <w:t xml:space="preserve"> связи</w:t>
      </w:r>
      <w:r w:rsidR="00101920" w:rsidRPr="007B12D5">
        <w:rPr>
          <w:bCs/>
          <w:iCs/>
          <w:color w:val="000000"/>
        </w:rPr>
        <w:t>.</w:t>
      </w:r>
    </w:p>
    <w:p w:rsidR="00101920" w:rsidRPr="00101920" w:rsidRDefault="00101920" w:rsidP="00101920">
      <w:pPr>
        <w:pStyle w:val="a3"/>
        <w:rPr>
          <w:bCs/>
          <w:iCs/>
          <w:color w:val="000000"/>
        </w:rPr>
      </w:pPr>
    </w:p>
    <w:p w:rsidR="00061150" w:rsidRPr="004B7650" w:rsidRDefault="00061150" w:rsidP="00061150">
      <w:pPr>
        <w:jc w:val="both"/>
        <w:rPr>
          <w:i/>
          <w:color w:val="000000"/>
          <w:szCs w:val="24"/>
          <w:u w:val="single"/>
        </w:rPr>
      </w:pPr>
      <w:r w:rsidRPr="004B7650">
        <w:rPr>
          <w:i/>
          <w:color w:val="000000"/>
          <w:szCs w:val="24"/>
          <w:u w:val="single"/>
        </w:rPr>
        <w:t>Решение:</w:t>
      </w:r>
    </w:p>
    <w:p w:rsidR="00061150" w:rsidRPr="007B12D5" w:rsidRDefault="00061150" w:rsidP="007B12D5">
      <w:pPr>
        <w:pStyle w:val="a4"/>
        <w:rPr>
          <w:b/>
          <w:szCs w:val="24"/>
        </w:rPr>
      </w:pPr>
      <w:r>
        <w:rPr>
          <w:color w:val="000000"/>
          <w:szCs w:val="24"/>
        </w:rPr>
        <w:t xml:space="preserve">1. </w:t>
      </w:r>
      <w:r w:rsidR="007C6CE6">
        <w:rPr>
          <w:color w:val="000000"/>
          <w:szCs w:val="24"/>
        </w:rPr>
        <w:t xml:space="preserve">Продолжить </w:t>
      </w:r>
      <w:r w:rsidR="007C6CE6" w:rsidRPr="007C6CE6">
        <w:rPr>
          <w:szCs w:val="24"/>
        </w:rPr>
        <w:t xml:space="preserve"> </w:t>
      </w:r>
      <w:r w:rsidR="007C6CE6">
        <w:rPr>
          <w:szCs w:val="24"/>
        </w:rPr>
        <w:t>изучение  приемов и методов формирования функциональной грамотности на уроках ОБЖ;</w:t>
      </w:r>
    </w:p>
    <w:p w:rsidR="00061150" w:rsidRDefault="00061150" w:rsidP="007B12D5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 </w:t>
      </w:r>
      <w:r w:rsidR="007C6CE6">
        <w:rPr>
          <w:color w:val="000000"/>
          <w:szCs w:val="24"/>
        </w:rPr>
        <w:t xml:space="preserve">Повышать функциональную грамотность на уроках ОБЖ через формирование </w:t>
      </w:r>
      <w:proofErr w:type="spellStart"/>
      <w:r w:rsidR="007C6CE6">
        <w:rPr>
          <w:color w:val="000000"/>
          <w:szCs w:val="24"/>
        </w:rPr>
        <w:t>метапредметных</w:t>
      </w:r>
      <w:proofErr w:type="spellEnd"/>
      <w:r w:rsidR="007C6CE6">
        <w:rPr>
          <w:color w:val="000000"/>
          <w:szCs w:val="24"/>
        </w:rPr>
        <w:t xml:space="preserve"> универсальных учебных действий.</w:t>
      </w:r>
      <w:bookmarkStart w:id="0" w:name="_GoBack"/>
      <w:bookmarkEnd w:id="0"/>
    </w:p>
    <w:sectPr w:rsidR="00061150" w:rsidSect="00DB3792">
      <w:pgSz w:w="11906" w:h="16838"/>
      <w:pgMar w:top="567" w:right="849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04126"/>
    <w:multiLevelType w:val="hybridMultilevel"/>
    <w:tmpl w:val="147AE9DC"/>
    <w:lvl w:ilvl="0" w:tplc="60E6F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CA30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861C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E0CF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80A9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E266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8A83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1A31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8412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1535B0F"/>
    <w:multiLevelType w:val="hybridMultilevel"/>
    <w:tmpl w:val="899C90B6"/>
    <w:lvl w:ilvl="0" w:tplc="26DAE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B554FF"/>
    <w:multiLevelType w:val="hybridMultilevel"/>
    <w:tmpl w:val="89B2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964011"/>
    <w:multiLevelType w:val="hybridMultilevel"/>
    <w:tmpl w:val="349EE7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0793168"/>
    <w:multiLevelType w:val="hybridMultilevel"/>
    <w:tmpl w:val="178E241C"/>
    <w:lvl w:ilvl="0" w:tplc="48320EB0">
      <w:start w:val="1"/>
      <w:numFmt w:val="decimal"/>
      <w:lvlText w:val="%1."/>
      <w:lvlJc w:val="left"/>
      <w:pPr>
        <w:ind w:left="2148" w:hanging="360"/>
      </w:pPr>
      <w:rPr>
        <w:sz w:val="24"/>
      </w:rPr>
    </w:lvl>
    <w:lvl w:ilvl="1" w:tplc="8ABA7D02">
      <w:start w:val="1"/>
      <w:numFmt w:val="decimal"/>
      <w:lvlText w:val="%2."/>
      <w:lvlJc w:val="left"/>
      <w:pPr>
        <w:ind w:left="644" w:hanging="360"/>
      </w:pPr>
      <w:rPr>
        <w:b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567927A6"/>
    <w:multiLevelType w:val="hybridMultilevel"/>
    <w:tmpl w:val="ECFC223E"/>
    <w:lvl w:ilvl="0" w:tplc="72F80F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5A3320D"/>
    <w:multiLevelType w:val="hybridMultilevel"/>
    <w:tmpl w:val="25E4F966"/>
    <w:lvl w:ilvl="0" w:tplc="7B84DA46">
      <w:start w:val="1"/>
      <w:numFmt w:val="decimal"/>
      <w:lvlText w:val="%1."/>
      <w:lvlJc w:val="left"/>
      <w:pPr>
        <w:ind w:left="1287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C011196"/>
    <w:multiLevelType w:val="hybridMultilevel"/>
    <w:tmpl w:val="B72A3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6307"/>
    <w:rsid w:val="00036307"/>
    <w:rsid w:val="00061150"/>
    <w:rsid w:val="00101920"/>
    <w:rsid w:val="001E1ED2"/>
    <w:rsid w:val="0024417D"/>
    <w:rsid w:val="00305B72"/>
    <w:rsid w:val="00477AD3"/>
    <w:rsid w:val="005253D3"/>
    <w:rsid w:val="00590834"/>
    <w:rsid w:val="005B55E7"/>
    <w:rsid w:val="007B12D5"/>
    <w:rsid w:val="007C0F02"/>
    <w:rsid w:val="007C3737"/>
    <w:rsid w:val="007C6CE6"/>
    <w:rsid w:val="00831235"/>
    <w:rsid w:val="008E07EF"/>
    <w:rsid w:val="00A951BB"/>
    <w:rsid w:val="00B42432"/>
    <w:rsid w:val="00B97F6C"/>
    <w:rsid w:val="00BA0EC6"/>
    <w:rsid w:val="00C33ED9"/>
    <w:rsid w:val="00DB3792"/>
    <w:rsid w:val="00E41E32"/>
    <w:rsid w:val="00E7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150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150"/>
    <w:pPr>
      <w:ind w:left="720"/>
      <w:contextualSpacing/>
    </w:pPr>
  </w:style>
  <w:style w:type="paragraph" w:styleId="a4">
    <w:name w:val="No Spacing"/>
    <w:link w:val="a5"/>
    <w:uiPriority w:val="1"/>
    <w:qFormat/>
    <w:rsid w:val="00061150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styleId="a6">
    <w:name w:val="Strong"/>
    <w:basedOn w:val="a0"/>
    <w:uiPriority w:val="22"/>
    <w:qFormat/>
    <w:rsid w:val="00061150"/>
    <w:rPr>
      <w:b/>
      <w:bCs/>
    </w:rPr>
  </w:style>
  <w:style w:type="character" w:customStyle="1" w:styleId="a5">
    <w:name w:val="Без интервала Знак"/>
    <w:link w:val="a4"/>
    <w:uiPriority w:val="1"/>
    <w:rsid w:val="00061150"/>
    <w:rPr>
      <w:rFonts w:ascii="Times New Roman" w:eastAsia="Times New Roman" w:hAnsi="Times New Roman" w:cs="Times New Roman"/>
      <w:sz w:val="24"/>
    </w:rPr>
  </w:style>
  <w:style w:type="character" w:styleId="a7">
    <w:name w:val="Hyperlink"/>
    <w:basedOn w:val="a0"/>
    <w:uiPriority w:val="99"/>
    <w:semiHidden/>
    <w:unhideWhenUsed/>
    <w:rsid w:val="005B55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150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150"/>
    <w:pPr>
      <w:ind w:left="720"/>
      <w:contextualSpacing/>
    </w:pPr>
  </w:style>
  <w:style w:type="paragraph" w:styleId="a4">
    <w:name w:val="No Spacing"/>
    <w:link w:val="a5"/>
    <w:uiPriority w:val="1"/>
    <w:qFormat/>
    <w:rsid w:val="00061150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styleId="a6">
    <w:name w:val="Strong"/>
    <w:basedOn w:val="a0"/>
    <w:uiPriority w:val="22"/>
    <w:qFormat/>
    <w:rsid w:val="00061150"/>
    <w:rPr>
      <w:b/>
      <w:bCs/>
    </w:rPr>
  </w:style>
  <w:style w:type="character" w:customStyle="1" w:styleId="a5">
    <w:name w:val="Без интервала Знак"/>
    <w:link w:val="a4"/>
    <w:uiPriority w:val="1"/>
    <w:rsid w:val="00061150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0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5992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3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14</cp:revision>
  <dcterms:created xsi:type="dcterms:W3CDTF">2021-06-05T15:38:00Z</dcterms:created>
  <dcterms:modified xsi:type="dcterms:W3CDTF">2022-12-25T17:17:00Z</dcterms:modified>
</cp:coreProperties>
</file>