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1ACCA" w14:textId="7604DD2C" w:rsidR="00140A47" w:rsidRPr="00140A47" w:rsidRDefault="00C70E90" w:rsidP="00C70E90">
      <w:pPr>
        <w:spacing w:after="0"/>
        <w:ind w:right="38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461B48" wp14:editId="2F15E847">
            <wp:simplePos x="0" y="0"/>
            <wp:positionH relativeFrom="column">
              <wp:posOffset>4574540</wp:posOffset>
            </wp:positionH>
            <wp:positionV relativeFrom="paragraph">
              <wp:posOffset>-66040</wp:posOffset>
            </wp:positionV>
            <wp:extent cx="1927225" cy="1446530"/>
            <wp:effectExtent l="0" t="0" r="0" b="1270"/>
            <wp:wrapSquare wrapText="bothSides"/>
            <wp:docPr id="5" name="Рисунок 5" descr="C:\Users\836D~1\AppData\Local\Temp\Rar$DRa9736.8751\IMG_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6D~1\AppData\Local\Temp\Rar$DRa9736.8751\IMG_2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A47" w:rsidRPr="00140A47">
        <w:rPr>
          <w:rFonts w:ascii="Times New Roman" w:hAnsi="Times New Roman" w:cs="Times New Roman"/>
          <w:noProof/>
          <w:sz w:val="24"/>
          <w:lang w:eastAsia="ru-RU"/>
        </w:rPr>
        <w:t xml:space="preserve">16 февраля </w:t>
      </w:r>
      <w:r w:rsidR="00140A47" w:rsidRPr="00140A47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2023г. состояло</w:t>
      </w:r>
      <w:r w:rsidR="00140A47" w:rsidRPr="00140A47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сь </w:t>
      </w:r>
      <w:r w:rsidR="00140A47" w:rsidRPr="00140A47">
        <w:rPr>
          <w:rFonts w:ascii="Times New Roman" w:hAnsi="Times New Roman" w:cs="Times New Roman"/>
          <w:sz w:val="24"/>
          <w:szCs w:val="24"/>
        </w:rPr>
        <w:t>занятие</w:t>
      </w:r>
      <w:r w:rsidR="00140A47" w:rsidRPr="00140A47">
        <w:rPr>
          <w:rFonts w:ascii="Times New Roman" w:hAnsi="Times New Roman" w:cs="Times New Roman"/>
          <w:sz w:val="24"/>
          <w:szCs w:val="24"/>
        </w:rPr>
        <w:t xml:space="preserve"> «Школа молодого педагога»  учителей математики</w:t>
      </w:r>
      <w:r w:rsidR="00140A47" w:rsidRPr="00140A47">
        <w:rPr>
          <w:rFonts w:ascii="Times New Roman" w:hAnsi="Times New Roman" w:cs="Times New Roman"/>
          <w:sz w:val="24"/>
          <w:szCs w:val="24"/>
        </w:rPr>
        <w:t>.</w:t>
      </w:r>
    </w:p>
    <w:p w14:paraId="28400FF3" w14:textId="77777777" w:rsidR="00140A47" w:rsidRPr="00140A47" w:rsidRDefault="00140A47" w:rsidP="00140A47">
      <w:pPr>
        <w:spacing w:after="0"/>
        <w:ind w:right="38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A47">
        <w:rPr>
          <w:rFonts w:ascii="Times New Roman" w:hAnsi="Times New Roman" w:cs="Times New Roman"/>
          <w:sz w:val="24"/>
          <w:szCs w:val="24"/>
        </w:rPr>
        <w:t>Тема: «</w:t>
      </w:r>
      <w:proofErr w:type="spellStart"/>
      <w:r w:rsidRPr="00140A47">
        <w:rPr>
          <w:rFonts w:ascii="Times New Roman" w:hAnsi="Times New Roman" w:cs="Times New Roman"/>
          <w:sz w:val="24"/>
          <w:szCs w:val="24"/>
        </w:rPr>
        <w:t>Скаффолдинг</w:t>
      </w:r>
      <w:proofErr w:type="spellEnd"/>
      <w:r w:rsidRPr="00140A47">
        <w:rPr>
          <w:rFonts w:ascii="Times New Roman" w:hAnsi="Times New Roman" w:cs="Times New Roman"/>
          <w:sz w:val="24"/>
          <w:szCs w:val="24"/>
        </w:rPr>
        <w:t xml:space="preserve"> как особый вид педагогической поддержки молодых специалистов».</w:t>
      </w:r>
    </w:p>
    <w:p w14:paraId="260B148B" w14:textId="72134D81" w:rsidR="00140A47" w:rsidRPr="00140A47" w:rsidRDefault="00140A47" w:rsidP="00140A47">
      <w:pPr>
        <w:pStyle w:val="a7"/>
        <w:ind w:right="3826" w:firstLine="567"/>
        <w:rPr>
          <w:rFonts w:ascii="Times New Roman" w:hAnsi="Times New Roman" w:cs="Times New Roman"/>
          <w:sz w:val="24"/>
        </w:rPr>
      </w:pPr>
      <w:r w:rsidRPr="00140A47">
        <w:rPr>
          <w:rFonts w:ascii="Times New Roman" w:hAnsi="Times New Roman" w:cs="Times New Roman"/>
          <w:sz w:val="24"/>
        </w:rPr>
        <w:t xml:space="preserve">Совещание проводила </w:t>
      </w:r>
      <w:r w:rsidRPr="00140A47">
        <w:rPr>
          <w:rFonts w:ascii="Times New Roman" w:hAnsi="Times New Roman" w:cs="Times New Roman"/>
          <w:sz w:val="24"/>
          <w:lang w:eastAsia="ru-RU"/>
        </w:rPr>
        <w:t xml:space="preserve">руководитель </w:t>
      </w:r>
      <w:r w:rsidRPr="00140A47">
        <w:rPr>
          <w:rFonts w:ascii="Times New Roman" w:hAnsi="Times New Roman" w:cs="Times New Roman"/>
          <w:sz w:val="24"/>
          <w:shd w:val="clear" w:color="auto" w:fill="FFFFFF"/>
        </w:rPr>
        <w:t xml:space="preserve">площадки </w:t>
      </w:r>
      <w:r w:rsidRPr="00140A47">
        <w:rPr>
          <w:rFonts w:ascii="Times New Roman" w:hAnsi="Times New Roman" w:cs="Times New Roman"/>
          <w:sz w:val="24"/>
          <w:szCs w:val="24"/>
        </w:rPr>
        <w:t>Сухарева Галина Михайловна</w:t>
      </w:r>
      <w:r>
        <w:rPr>
          <w:rFonts w:ascii="Times New Roman" w:hAnsi="Times New Roman" w:cs="Times New Roman"/>
          <w:sz w:val="24"/>
          <w:szCs w:val="24"/>
        </w:rPr>
        <w:t>, учитель математики МОАУ «Г</w:t>
      </w:r>
      <w:r w:rsidRPr="00140A47">
        <w:rPr>
          <w:rFonts w:ascii="Times New Roman" w:hAnsi="Times New Roman" w:cs="Times New Roman"/>
          <w:sz w:val="24"/>
          <w:szCs w:val="24"/>
        </w:rPr>
        <w:t>имназия №3 г. Орска»</w:t>
      </w:r>
    </w:p>
    <w:p w14:paraId="655BF1A7" w14:textId="2B05C7C6" w:rsidR="00140A47" w:rsidRDefault="00140A47" w:rsidP="008942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35B587" w14:textId="20E397CE" w:rsidR="005B68CB" w:rsidRDefault="00140A47" w:rsidP="00694F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рассмотрены </w:t>
      </w:r>
      <w:r w:rsidRPr="00140A47">
        <w:rPr>
          <w:rFonts w:ascii="Times New Roman" w:hAnsi="Times New Roman" w:cs="Times New Roman"/>
          <w:i/>
          <w:sz w:val="24"/>
          <w:szCs w:val="24"/>
        </w:rPr>
        <w:t>вопросы:</w:t>
      </w:r>
    </w:p>
    <w:p w14:paraId="0E4E03BA" w14:textId="1D51E77F" w:rsidR="004637D6" w:rsidRPr="00140A47" w:rsidRDefault="00C70E90" w:rsidP="00C70E90">
      <w:pPr>
        <w:pStyle w:val="a7"/>
        <w:numPr>
          <w:ilvl w:val="0"/>
          <w:numId w:val="11"/>
        </w:numPr>
        <w:tabs>
          <w:tab w:val="left" w:pos="7230"/>
        </w:tabs>
        <w:ind w:right="-1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623175E1" wp14:editId="7B7E185B">
            <wp:simplePos x="0" y="0"/>
            <wp:positionH relativeFrom="column">
              <wp:posOffset>5317490</wp:posOffset>
            </wp:positionH>
            <wp:positionV relativeFrom="paragraph">
              <wp:posOffset>148590</wp:posOffset>
            </wp:positionV>
            <wp:extent cx="1238250" cy="1649095"/>
            <wp:effectExtent l="0" t="0" r="0" b="8255"/>
            <wp:wrapSquare wrapText="bothSides"/>
            <wp:docPr id="8" name="Рисунок 8" descr="C:\Users\836D~1\AppData\Local\Temp\Rar$DRa9736.8751\IMG_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36D~1\AppData\Local\Temp\Rar$DRa9736.8751\IMG_2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7D6" w:rsidRPr="00140A47">
        <w:rPr>
          <w:rFonts w:ascii="Times New Roman" w:hAnsi="Times New Roman" w:cs="Times New Roman"/>
          <w:sz w:val="24"/>
          <w:szCs w:val="24"/>
        </w:rPr>
        <w:t>Из опыта р</w:t>
      </w:r>
      <w:r w:rsidR="00140A47">
        <w:rPr>
          <w:rFonts w:ascii="Times New Roman" w:hAnsi="Times New Roman" w:cs="Times New Roman"/>
          <w:sz w:val="24"/>
          <w:szCs w:val="24"/>
        </w:rPr>
        <w:t>аботы. «</w:t>
      </w:r>
      <w:proofErr w:type="spellStart"/>
      <w:r w:rsidR="00140A47">
        <w:rPr>
          <w:rFonts w:ascii="Times New Roman" w:hAnsi="Times New Roman" w:cs="Times New Roman"/>
          <w:sz w:val="24"/>
          <w:szCs w:val="24"/>
        </w:rPr>
        <w:t>Скаффолдинг</w:t>
      </w:r>
      <w:proofErr w:type="spellEnd"/>
      <w:r w:rsidR="00140A47">
        <w:rPr>
          <w:rFonts w:ascii="Times New Roman" w:hAnsi="Times New Roman" w:cs="Times New Roman"/>
          <w:sz w:val="24"/>
          <w:szCs w:val="24"/>
        </w:rPr>
        <w:t xml:space="preserve"> – стратегия </w:t>
      </w:r>
      <w:r w:rsidR="004637D6" w:rsidRPr="00140A47">
        <w:rPr>
          <w:rFonts w:ascii="Times New Roman" w:hAnsi="Times New Roman" w:cs="Times New Roman"/>
          <w:sz w:val="24"/>
          <w:szCs w:val="24"/>
        </w:rPr>
        <w:t>достижения поставленной цели»</w:t>
      </w:r>
      <w:r w:rsidR="00140A47">
        <w:rPr>
          <w:rFonts w:ascii="Times New Roman" w:hAnsi="Times New Roman" w:cs="Times New Roman"/>
          <w:sz w:val="24"/>
          <w:szCs w:val="24"/>
        </w:rPr>
        <w:t xml:space="preserve"> (</w:t>
      </w:r>
      <w:r w:rsidR="00140A47" w:rsidRPr="00140A47">
        <w:rPr>
          <w:rFonts w:ascii="Times New Roman" w:hAnsi="Times New Roman" w:cs="Times New Roman"/>
          <w:sz w:val="24"/>
          <w:szCs w:val="24"/>
        </w:rPr>
        <w:t>Сухарева Галина Михайловна</w:t>
      </w:r>
      <w:r w:rsidR="00140A47">
        <w:rPr>
          <w:rFonts w:ascii="Times New Roman" w:hAnsi="Times New Roman" w:cs="Times New Roman"/>
          <w:sz w:val="24"/>
          <w:szCs w:val="24"/>
        </w:rPr>
        <w:t>, учитель математики МОАУ «Г</w:t>
      </w:r>
      <w:r w:rsidR="00140A47" w:rsidRPr="00140A47">
        <w:rPr>
          <w:rFonts w:ascii="Times New Roman" w:hAnsi="Times New Roman" w:cs="Times New Roman"/>
          <w:sz w:val="24"/>
          <w:szCs w:val="24"/>
        </w:rPr>
        <w:t>имназия №3 г. Орска»</w:t>
      </w:r>
      <w:r w:rsidR="00140A47">
        <w:rPr>
          <w:rFonts w:ascii="Times New Roman" w:hAnsi="Times New Roman" w:cs="Times New Roman"/>
          <w:sz w:val="24"/>
          <w:szCs w:val="24"/>
        </w:rPr>
        <w:t>).</w:t>
      </w:r>
    </w:p>
    <w:p w14:paraId="645DA00B" w14:textId="6E693E6B" w:rsidR="00084736" w:rsidRPr="00140A47" w:rsidRDefault="004637D6" w:rsidP="00140A47">
      <w:pPr>
        <w:pStyle w:val="a3"/>
        <w:numPr>
          <w:ilvl w:val="0"/>
          <w:numId w:val="1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40A47">
        <w:rPr>
          <w:rFonts w:ascii="Times New Roman" w:hAnsi="Times New Roman" w:cs="Times New Roman"/>
          <w:sz w:val="24"/>
          <w:szCs w:val="24"/>
        </w:rPr>
        <w:t xml:space="preserve">Из опыта работы. </w:t>
      </w:r>
      <w:r w:rsidR="006441CF" w:rsidRPr="00140A47">
        <w:rPr>
          <w:rFonts w:ascii="Times New Roman" w:hAnsi="Times New Roman" w:cs="Times New Roman"/>
          <w:sz w:val="24"/>
          <w:szCs w:val="24"/>
        </w:rPr>
        <w:t>Развитие вычислительных навыков учащихся.</w:t>
      </w:r>
      <w:r w:rsidR="00140A47">
        <w:rPr>
          <w:rFonts w:ascii="Times New Roman" w:hAnsi="Times New Roman" w:cs="Times New Roman"/>
          <w:sz w:val="24"/>
          <w:szCs w:val="24"/>
        </w:rPr>
        <w:t xml:space="preserve"> </w:t>
      </w:r>
      <w:r w:rsidR="008331DA" w:rsidRPr="00140A47">
        <w:rPr>
          <w:rFonts w:ascii="Times New Roman" w:hAnsi="Times New Roman" w:cs="Times New Roman"/>
          <w:sz w:val="24"/>
          <w:szCs w:val="24"/>
        </w:rPr>
        <w:t>Организация практикума «Метод</w:t>
      </w:r>
      <w:r w:rsidR="00140A47">
        <w:rPr>
          <w:rFonts w:ascii="Times New Roman" w:hAnsi="Times New Roman" w:cs="Times New Roman"/>
          <w:sz w:val="24"/>
          <w:szCs w:val="24"/>
        </w:rPr>
        <w:t>ы решения квадратных уравнений» (</w:t>
      </w:r>
      <w:r w:rsidR="008331DA" w:rsidRPr="00140A47">
        <w:rPr>
          <w:rFonts w:ascii="Times New Roman" w:hAnsi="Times New Roman" w:cs="Times New Roman"/>
          <w:sz w:val="24"/>
          <w:szCs w:val="24"/>
        </w:rPr>
        <w:t>Соколова Н</w:t>
      </w:r>
      <w:r w:rsidR="003C5213" w:rsidRPr="00140A47">
        <w:rPr>
          <w:rFonts w:ascii="Times New Roman" w:hAnsi="Times New Roman" w:cs="Times New Roman"/>
          <w:sz w:val="24"/>
          <w:szCs w:val="24"/>
        </w:rPr>
        <w:t xml:space="preserve">аталья </w:t>
      </w:r>
      <w:r w:rsidR="008331DA" w:rsidRPr="00140A47">
        <w:rPr>
          <w:rFonts w:ascii="Times New Roman" w:hAnsi="Times New Roman" w:cs="Times New Roman"/>
          <w:sz w:val="24"/>
          <w:szCs w:val="24"/>
        </w:rPr>
        <w:t>В</w:t>
      </w:r>
      <w:r w:rsidR="003C5213" w:rsidRPr="00140A47">
        <w:rPr>
          <w:rFonts w:ascii="Times New Roman" w:hAnsi="Times New Roman" w:cs="Times New Roman"/>
          <w:sz w:val="24"/>
          <w:szCs w:val="24"/>
        </w:rPr>
        <w:t>икторовна</w:t>
      </w:r>
      <w:r w:rsidR="00084736" w:rsidRPr="00140A47">
        <w:rPr>
          <w:rFonts w:ascii="Times New Roman" w:hAnsi="Times New Roman" w:cs="Times New Roman"/>
          <w:sz w:val="24"/>
          <w:szCs w:val="24"/>
        </w:rPr>
        <w:t xml:space="preserve"> учитель математики «МОАУ гимназия №2 г. Орска»</w:t>
      </w:r>
      <w:r w:rsidR="00140A47" w:rsidRPr="00140A47">
        <w:rPr>
          <w:rFonts w:ascii="Times New Roman" w:hAnsi="Times New Roman" w:cs="Times New Roman"/>
          <w:sz w:val="24"/>
          <w:szCs w:val="24"/>
        </w:rPr>
        <w:t>).</w:t>
      </w:r>
    </w:p>
    <w:p w14:paraId="67F56C79" w14:textId="5C22CE1D" w:rsidR="00084736" w:rsidRPr="00140A47" w:rsidRDefault="004637D6" w:rsidP="00140A47">
      <w:pPr>
        <w:pStyle w:val="a3"/>
        <w:numPr>
          <w:ilvl w:val="0"/>
          <w:numId w:val="1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40A47">
        <w:rPr>
          <w:rFonts w:ascii="Times New Roman" w:hAnsi="Times New Roman" w:cs="Times New Roman"/>
          <w:sz w:val="24"/>
          <w:szCs w:val="24"/>
        </w:rPr>
        <w:t xml:space="preserve">Из опыта работы. </w:t>
      </w:r>
      <w:r w:rsidR="00084736" w:rsidRPr="00140A47">
        <w:rPr>
          <w:rFonts w:ascii="Times New Roman" w:hAnsi="Times New Roman" w:cs="Times New Roman"/>
          <w:sz w:val="24"/>
          <w:szCs w:val="24"/>
        </w:rPr>
        <w:t>«Плюсы и минусы дистанционного обучения»</w:t>
      </w:r>
      <w:r w:rsidR="00140A47" w:rsidRPr="00140A47">
        <w:rPr>
          <w:rFonts w:ascii="Times New Roman" w:hAnsi="Times New Roman" w:cs="Times New Roman"/>
          <w:sz w:val="24"/>
          <w:szCs w:val="24"/>
        </w:rPr>
        <w:t xml:space="preserve"> (</w:t>
      </w:r>
      <w:r w:rsidR="00084736" w:rsidRPr="00140A47">
        <w:rPr>
          <w:rFonts w:ascii="Times New Roman" w:hAnsi="Times New Roman" w:cs="Times New Roman"/>
          <w:sz w:val="24"/>
          <w:szCs w:val="24"/>
        </w:rPr>
        <w:t>Селезнева О</w:t>
      </w:r>
      <w:r w:rsidR="003C5213" w:rsidRPr="00140A47">
        <w:rPr>
          <w:rFonts w:ascii="Times New Roman" w:hAnsi="Times New Roman" w:cs="Times New Roman"/>
          <w:sz w:val="24"/>
          <w:szCs w:val="24"/>
        </w:rPr>
        <w:t xml:space="preserve">льга </w:t>
      </w:r>
      <w:r w:rsidR="00084736" w:rsidRPr="00140A47">
        <w:rPr>
          <w:rFonts w:ascii="Times New Roman" w:hAnsi="Times New Roman" w:cs="Times New Roman"/>
          <w:sz w:val="24"/>
          <w:szCs w:val="24"/>
        </w:rPr>
        <w:t>А</w:t>
      </w:r>
      <w:r w:rsidR="003C5213" w:rsidRPr="00140A47">
        <w:rPr>
          <w:rFonts w:ascii="Times New Roman" w:hAnsi="Times New Roman" w:cs="Times New Roman"/>
          <w:sz w:val="24"/>
          <w:szCs w:val="24"/>
        </w:rPr>
        <w:t>лексеевна</w:t>
      </w:r>
      <w:r w:rsidR="00084736" w:rsidRPr="00140A47">
        <w:rPr>
          <w:rFonts w:ascii="Times New Roman" w:hAnsi="Times New Roman" w:cs="Times New Roman"/>
          <w:sz w:val="24"/>
          <w:szCs w:val="24"/>
        </w:rPr>
        <w:t xml:space="preserve"> учитель математики «МОАУ СОШ №4 г. Орска»</w:t>
      </w:r>
      <w:r w:rsidR="00140A47" w:rsidRPr="00140A47">
        <w:rPr>
          <w:rFonts w:ascii="Times New Roman" w:hAnsi="Times New Roman" w:cs="Times New Roman"/>
          <w:sz w:val="24"/>
          <w:szCs w:val="24"/>
        </w:rPr>
        <w:t>)</w:t>
      </w:r>
    </w:p>
    <w:p w14:paraId="648C9F80" w14:textId="1A9F8855" w:rsidR="00084736" w:rsidRPr="00140A47" w:rsidRDefault="004637D6" w:rsidP="00140A47">
      <w:pPr>
        <w:pStyle w:val="a3"/>
        <w:numPr>
          <w:ilvl w:val="0"/>
          <w:numId w:val="1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40A47">
        <w:rPr>
          <w:rFonts w:ascii="Times New Roman" w:hAnsi="Times New Roman" w:cs="Times New Roman"/>
          <w:sz w:val="24"/>
          <w:szCs w:val="24"/>
        </w:rPr>
        <w:t xml:space="preserve">Из опыта работы. </w:t>
      </w:r>
      <w:r w:rsidR="00084736" w:rsidRPr="00140A47">
        <w:rPr>
          <w:rFonts w:ascii="Times New Roman" w:hAnsi="Times New Roman" w:cs="Times New Roman"/>
          <w:sz w:val="24"/>
          <w:szCs w:val="24"/>
        </w:rPr>
        <w:t>Организация работы с «высокомотивированными» и «</w:t>
      </w:r>
      <w:r w:rsidR="00B837E6" w:rsidRPr="00140A47">
        <w:rPr>
          <w:rFonts w:ascii="Times New Roman" w:hAnsi="Times New Roman" w:cs="Times New Roman"/>
          <w:sz w:val="24"/>
          <w:szCs w:val="24"/>
        </w:rPr>
        <w:t>низко</w:t>
      </w:r>
      <w:r w:rsidR="00140A47" w:rsidRPr="00140A47">
        <w:rPr>
          <w:rFonts w:ascii="Times New Roman" w:hAnsi="Times New Roman" w:cs="Times New Roman"/>
          <w:sz w:val="24"/>
          <w:szCs w:val="24"/>
        </w:rPr>
        <w:t xml:space="preserve"> мотивированными» учащимися. (</w:t>
      </w:r>
      <w:r w:rsidR="00084736" w:rsidRPr="00140A47">
        <w:rPr>
          <w:rFonts w:ascii="Times New Roman" w:hAnsi="Times New Roman" w:cs="Times New Roman"/>
          <w:sz w:val="24"/>
          <w:szCs w:val="24"/>
        </w:rPr>
        <w:t>Кожевникова Н</w:t>
      </w:r>
      <w:r w:rsidR="003C5213" w:rsidRPr="00140A47">
        <w:rPr>
          <w:rFonts w:ascii="Times New Roman" w:hAnsi="Times New Roman" w:cs="Times New Roman"/>
          <w:sz w:val="24"/>
          <w:szCs w:val="24"/>
        </w:rPr>
        <w:t xml:space="preserve">аталья </w:t>
      </w:r>
      <w:r w:rsidR="00084736" w:rsidRPr="00140A47">
        <w:rPr>
          <w:rFonts w:ascii="Times New Roman" w:hAnsi="Times New Roman" w:cs="Times New Roman"/>
          <w:sz w:val="24"/>
          <w:szCs w:val="24"/>
        </w:rPr>
        <w:t>В</w:t>
      </w:r>
      <w:r w:rsidR="003C5213" w:rsidRPr="00140A47">
        <w:rPr>
          <w:rFonts w:ascii="Times New Roman" w:hAnsi="Times New Roman" w:cs="Times New Roman"/>
          <w:sz w:val="24"/>
          <w:szCs w:val="24"/>
        </w:rPr>
        <w:t>алерьевна</w:t>
      </w:r>
      <w:r w:rsidR="00084736" w:rsidRPr="00140A47">
        <w:rPr>
          <w:rFonts w:ascii="Times New Roman" w:hAnsi="Times New Roman" w:cs="Times New Roman"/>
          <w:sz w:val="24"/>
          <w:szCs w:val="24"/>
        </w:rPr>
        <w:t xml:space="preserve"> учитель математики «МОАУ СОШ №52 г. Орска»</w:t>
      </w:r>
      <w:r w:rsidR="00140A47" w:rsidRPr="00140A4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F6E137" w14:textId="1011A1EC" w:rsidR="004637D6" w:rsidRPr="00140A47" w:rsidRDefault="004637D6" w:rsidP="00140A47">
      <w:pPr>
        <w:pStyle w:val="a3"/>
        <w:numPr>
          <w:ilvl w:val="0"/>
          <w:numId w:val="1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40A47">
        <w:rPr>
          <w:rFonts w:ascii="Times New Roman" w:hAnsi="Times New Roman" w:cs="Times New Roman"/>
          <w:sz w:val="24"/>
          <w:szCs w:val="24"/>
        </w:rPr>
        <w:t>Из опыта работы. Система ра</w:t>
      </w:r>
      <w:r w:rsidR="0012539E" w:rsidRPr="00140A47">
        <w:rPr>
          <w:rFonts w:ascii="Times New Roman" w:hAnsi="Times New Roman" w:cs="Times New Roman"/>
          <w:sz w:val="24"/>
          <w:szCs w:val="24"/>
        </w:rPr>
        <w:t>боты учителя по подготовке к ОГЭ</w:t>
      </w:r>
      <w:r w:rsidR="00140A47" w:rsidRPr="00140A47">
        <w:rPr>
          <w:rFonts w:ascii="Times New Roman" w:hAnsi="Times New Roman" w:cs="Times New Roman"/>
          <w:sz w:val="24"/>
          <w:szCs w:val="24"/>
        </w:rPr>
        <w:t xml:space="preserve"> (</w:t>
      </w:r>
      <w:r w:rsidRPr="00140A47">
        <w:rPr>
          <w:rFonts w:ascii="Times New Roman" w:hAnsi="Times New Roman" w:cs="Times New Roman"/>
          <w:sz w:val="24"/>
          <w:szCs w:val="24"/>
        </w:rPr>
        <w:t>Филатова М</w:t>
      </w:r>
      <w:r w:rsidR="00140A47" w:rsidRPr="00140A47">
        <w:rPr>
          <w:rFonts w:ascii="Times New Roman" w:hAnsi="Times New Roman" w:cs="Times New Roman"/>
          <w:sz w:val="24"/>
          <w:szCs w:val="24"/>
        </w:rPr>
        <w:t>а</w:t>
      </w:r>
      <w:r w:rsidR="003C5213" w:rsidRPr="00140A47">
        <w:rPr>
          <w:rFonts w:ascii="Times New Roman" w:hAnsi="Times New Roman" w:cs="Times New Roman"/>
          <w:sz w:val="24"/>
          <w:szCs w:val="24"/>
        </w:rPr>
        <w:t xml:space="preserve">рия </w:t>
      </w:r>
      <w:r w:rsidRPr="00140A47">
        <w:rPr>
          <w:rFonts w:ascii="Times New Roman" w:hAnsi="Times New Roman" w:cs="Times New Roman"/>
          <w:sz w:val="24"/>
          <w:szCs w:val="24"/>
        </w:rPr>
        <w:t>В</w:t>
      </w:r>
      <w:r w:rsidR="003C5213" w:rsidRPr="00140A47">
        <w:rPr>
          <w:rFonts w:ascii="Times New Roman" w:hAnsi="Times New Roman" w:cs="Times New Roman"/>
          <w:sz w:val="24"/>
          <w:szCs w:val="24"/>
        </w:rPr>
        <w:t>икторовна</w:t>
      </w:r>
      <w:r w:rsidRPr="00140A47">
        <w:rPr>
          <w:rFonts w:ascii="Times New Roman" w:hAnsi="Times New Roman" w:cs="Times New Roman"/>
          <w:sz w:val="24"/>
          <w:szCs w:val="24"/>
        </w:rPr>
        <w:t xml:space="preserve"> учитель математики «МОАУ СОШ №1 г. Орска»</w:t>
      </w:r>
      <w:r w:rsidR="00140A47" w:rsidRPr="00140A4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8144D9" w14:textId="0F7D9D20" w:rsidR="008046B7" w:rsidRPr="004637D6" w:rsidRDefault="00C70E90" w:rsidP="00140A4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4EB2BAF" wp14:editId="3283390D">
            <wp:simplePos x="0" y="0"/>
            <wp:positionH relativeFrom="column">
              <wp:posOffset>-83185</wp:posOffset>
            </wp:positionH>
            <wp:positionV relativeFrom="paragraph">
              <wp:posOffset>179705</wp:posOffset>
            </wp:positionV>
            <wp:extent cx="1385570" cy="1845310"/>
            <wp:effectExtent l="0" t="0" r="5080" b="2540"/>
            <wp:wrapSquare wrapText="bothSides"/>
            <wp:docPr id="7" name="Рисунок 7" descr="C:\Users\836D~1\AppData\Local\Temp\Rar$DRa9736.8751\IMG_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36D~1\AppData\Local\Temp\Rar$DRa9736.8751\IMG_29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59F44" w14:textId="294D280F" w:rsidR="006441CF" w:rsidRPr="00140A47" w:rsidRDefault="008046B7" w:rsidP="00140A4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A47">
        <w:rPr>
          <w:rFonts w:ascii="Times New Roman" w:hAnsi="Times New Roman" w:cs="Times New Roman"/>
          <w:sz w:val="24"/>
          <w:szCs w:val="24"/>
        </w:rPr>
        <w:t xml:space="preserve">Сухарева Г.М. </w:t>
      </w:r>
      <w:r w:rsidR="00140A47" w:rsidRPr="00140A47">
        <w:rPr>
          <w:rFonts w:ascii="Times New Roman" w:hAnsi="Times New Roman" w:cs="Times New Roman"/>
          <w:sz w:val="24"/>
          <w:szCs w:val="24"/>
        </w:rPr>
        <w:t>рассказала о следующем.</w:t>
      </w:r>
      <w:r w:rsidR="00140A47">
        <w:rPr>
          <w:rFonts w:ascii="Times New Roman" w:hAnsi="Times New Roman" w:cs="Times New Roman"/>
          <w:sz w:val="24"/>
          <w:szCs w:val="24"/>
        </w:rPr>
        <w:t xml:space="preserve"> </w:t>
      </w:r>
      <w:r w:rsidR="00215D74" w:rsidRPr="00140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отмечается тенденция снижения заинтересованности учащихся в обучении. Вызвано это высокой информативностью предметов и дефицитом времени, отведенного на их изучение. Возникает проблема: </w:t>
      </w:r>
    </w:p>
    <w:p w14:paraId="340BB45E" w14:textId="52670899" w:rsidR="006441CF" w:rsidRDefault="00215D74" w:rsidP="00140A4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6B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Проблема №1</w:t>
      </w:r>
      <w:r w:rsidRPr="008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046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Увеличение умственной нагрузки</w:t>
      </w:r>
      <w:r w:rsidRPr="008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математики заставляет задуматься над тем, как поддержать у учащихся интерес к изучаемому предмету. </w:t>
      </w:r>
    </w:p>
    <w:p w14:paraId="40134A9F" w14:textId="77777777" w:rsidR="006441CF" w:rsidRDefault="00215D74" w:rsidP="00140A4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B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Пути решения</w:t>
      </w:r>
      <w:r w:rsidRPr="008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на уроках математики нужно использовать методики, обеспечивающие легкое запоминание материала, включающие в работу все виды памяти (зрительную, слуховую, ассоциативную). Особенно ассоциативную, которая способствует прочному усвоению знаний не только на уровне подсознания, но и на уровне сознания. Этому способствуют технологии: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Pr="008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ехнология учебно-исследовательской деятельности (в основе проблемное обучение)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046B7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знаково-контекстного обучения (в основе учебная деятельность академического типа)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рылейные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уроки.</w:t>
      </w:r>
      <w:r w:rsidR="0064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2292C0" w14:textId="77777777" w:rsidR="006441CF" w:rsidRDefault="006441CF" w:rsidP="00140A4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046B7" w:rsidRPr="008046B7">
        <w:rPr>
          <w:rFonts w:ascii="Times New Roman" w:hAnsi="Times New Roman" w:cs="Times New Roman"/>
          <w:sz w:val="24"/>
          <w:szCs w:val="24"/>
        </w:rPr>
        <w:t>Важнейшим показателем качества образования является объективная оценка учебных достижений обучающихся. Два ученика получают пятерку, и только учитель знает, какие разные на самом деле эти</w:t>
      </w:r>
    </w:p>
    <w:p w14:paraId="2C649330" w14:textId="77777777" w:rsidR="008046B7" w:rsidRPr="008046B7" w:rsidRDefault="008046B7" w:rsidP="00140A4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B7">
        <w:rPr>
          <w:rFonts w:ascii="Times New Roman" w:hAnsi="Times New Roman" w:cs="Times New Roman"/>
          <w:sz w:val="24"/>
          <w:szCs w:val="24"/>
        </w:rPr>
        <w:t>оценки. Да и обиды учеников по поводу того, что «у соседа по парте тройка, а он умеет намного меньше, чем я, и у меня тоже "три" – не справедливо» тоже имеют место. Возникает проблема:</w:t>
      </w:r>
    </w:p>
    <w:p w14:paraId="296F5E33" w14:textId="1EE11C01" w:rsidR="00215D74" w:rsidRDefault="008046B7" w:rsidP="00140A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B7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Проблема №2 </w:t>
      </w:r>
      <w:r w:rsidRPr="008046B7">
        <w:rPr>
          <w:rFonts w:ascii="Times New Roman" w:hAnsi="Times New Roman" w:cs="Times New Roman"/>
          <w:sz w:val="24"/>
          <w:szCs w:val="24"/>
        </w:rPr>
        <w:t xml:space="preserve">  Объективная оценка качества знаний учащихся. Завышенная или заниженная самооценка, «ожидание» самого учащегося.  Речь идет как о внешней оценке учителя, его ожиданий в отношении перспектив развития, потенциала того или иного ученика, так и самооценки, то есть ожиданий учеников в отношении собственных успехов или неуспехов в той или иной области. Если ожидания высокие, то ученик, ощущая эти ожидания со стороны учителя, например, старается их </w:t>
      </w:r>
      <w:r w:rsidRPr="008046B7">
        <w:rPr>
          <w:rFonts w:ascii="Times New Roman" w:hAnsi="Times New Roman" w:cs="Times New Roman"/>
          <w:sz w:val="24"/>
          <w:szCs w:val="24"/>
        </w:rPr>
        <w:lastRenderedPageBreak/>
        <w:t>оправдать и добивается значительных успехов. Если эти ожидания занижены, наступает адекватная реакция со стороны ребенка: «Я не могу этого сделать, значит, нечего и стараться».</w:t>
      </w:r>
    </w:p>
    <w:p w14:paraId="307D8220" w14:textId="77777777" w:rsidR="008046B7" w:rsidRPr="008046B7" w:rsidRDefault="008046B7" w:rsidP="00140A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B7">
        <w:rPr>
          <w:rFonts w:ascii="Times New Roman" w:hAnsi="Times New Roman" w:cs="Times New Roman"/>
          <w:i/>
          <w:sz w:val="24"/>
          <w:szCs w:val="24"/>
          <w:u w:val="single"/>
        </w:rPr>
        <w:t xml:space="preserve">Пути решения: </w:t>
      </w:r>
      <w:r w:rsidRPr="008046B7">
        <w:rPr>
          <w:rFonts w:ascii="Times New Roman" w:hAnsi="Times New Roman" w:cs="Times New Roman"/>
          <w:sz w:val="24"/>
          <w:szCs w:val="24"/>
        </w:rPr>
        <w:t>формированию у учащихся способностей к объективной самооценке. В этом помогает тестовая технология.</w:t>
      </w:r>
      <w:r w:rsidRPr="00804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6B7">
        <w:rPr>
          <w:rFonts w:ascii="Times New Roman" w:hAnsi="Times New Roman" w:cs="Times New Roman"/>
          <w:sz w:val="24"/>
          <w:szCs w:val="24"/>
        </w:rPr>
        <w:t xml:space="preserve">На мой взгляд, тесты, созданные самим учителем, позволяют наиболее эффективно выявлять качество знаний, индивидуализировать задания, учитывая особенности каждого ученика. Тестовые задания составляются с учетом задач урока, специфики изучаемого материала, познавательных возможностей, уровня готовности учащихся. </w:t>
      </w:r>
    </w:p>
    <w:p w14:paraId="59F5D6EC" w14:textId="77777777" w:rsidR="00215D74" w:rsidRDefault="008046B7" w:rsidP="00140A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B7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Проблема №3 </w:t>
      </w:r>
      <w:proofErr w:type="spellStart"/>
      <w:r w:rsidRPr="008046B7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8046B7">
        <w:rPr>
          <w:rFonts w:ascii="Times New Roman" w:hAnsi="Times New Roman" w:cs="Times New Roman"/>
          <w:sz w:val="24"/>
          <w:szCs w:val="24"/>
        </w:rPr>
        <w:t xml:space="preserve"> - педагогические особенности учащихся того или иного профиля. В настоящее время тот </w:t>
      </w:r>
      <w:proofErr w:type="gramStart"/>
      <w:r w:rsidRPr="008046B7">
        <w:rPr>
          <w:rFonts w:ascii="Times New Roman" w:hAnsi="Times New Roman" w:cs="Times New Roman"/>
          <w:sz w:val="24"/>
          <w:szCs w:val="24"/>
        </w:rPr>
        <w:t>профиль</w:t>
      </w:r>
      <w:proofErr w:type="gramEnd"/>
      <w:r w:rsidRPr="008046B7">
        <w:rPr>
          <w:rFonts w:ascii="Times New Roman" w:hAnsi="Times New Roman" w:cs="Times New Roman"/>
          <w:sz w:val="24"/>
          <w:szCs w:val="24"/>
        </w:rPr>
        <w:t xml:space="preserve">  у которого 4А+2Г изучают математику вместе. Объединяя этих учащихся в один класс, не учитываются стили мышления. А стили мышления у этих детей разные. Учащиеся математического профиля отличаются характером восприятия математической задачи. Сразу выделяют показатели, не существенные для данного типа задач, но существенные для данного конкретного варианта. У учащихся математического профиля преобладает абстрактно-логическое мышление, которое характеризуется большой подвижностью мыслительных процессов. Многообразием аспектов в подходе к решению задач, легким и свободным переключением от одной умственной операции к другой, с прямого на обратный ход мысли. Память имеет обобщенный характер. Социально-экономический профиль, химико-биологический профиль в основном прикладное мышление (не понимают зачем нужно доказывать теоремы).</w:t>
      </w:r>
    </w:p>
    <w:p w14:paraId="4742F8A5" w14:textId="77777777" w:rsidR="00215D74" w:rsidRDefault="008046B7" w:rsidP="00140A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B7">
        <w:rPr>
          <w:rFonts w:ascii="Times New Roman" w:hAnsi="Times New Roman" w:cs="Times New Roman"/>
          <w:i/>
          <w:sz w:val="24"/>
          <w:szCs w:val="24"/>
          <w:u w:val="single"/>
        </w:rPr>
        <w:t xml:space="preserve">Пути решения: </w:t>
      </w:r>
      <w:r w:rsidRPr="008046B7">
        <w:rPr>
          <w:rFonts w:ascii="Times New Roman" w:hAnsi="Times New Roman" w:cs="Times New Roman"/>
          <w:sz w:val="24"/>
          <w:szCs w:val="24"/>
        </w:rPr>
        <w:t>дифференцированный подход в обучении. Сочетать  индуктивно-репродуктивный метод и дедуктивно-репродуктивный метод, индуктивно-эвристический метод и дедуктивно-эвристический метод, индуктивно-исследовательский метод и дедуктивно-исследовательский метод, обобщенно - репродуктивный метод, обобщенно-исследовательский метод.</w:t>
      </w:r>
    </w:p>
    <w:p w14:paraId="6F49B4C5" w14:textId="77777777" w:rsidR="006441CF" w:rsidRDefault="008046B7" w:rsidP="00140A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B7">
        <w:rPr>
          <w:rFonts w:ascii="Times New Roman" w:hAnsi="Times New Roman" w:cs="Times New Roman"/>
          <w:i/>
          <w:sz w:val="24"/>
          <w:szCs w:val="24"/>
          <w:u w:val="single"/>
        </w:rPr>
        <w:t>Проблема №4</w:t>
      </w:r>
      <w:r w:rsidRPr="008046B7">
        <w:rPr>
          <w:rFonts w:ascii="Times New Roman" w:hAnsi="Times New Roman" w:cs="Times New Roman"/>
          <w:sz w:val="24"/>
          <w:szCs w:val="24"/>
        </w:rPr>
        <w:t xml:space="preserve">  Недостаточное учебно-методическое обеспечение. Не укомплектованы дисками. </w:t>
      </w:r>
    </w:p>
    <w:p w14:paraId="79A8D9CE" w14:textId="77777777" w:rsidR="00930D41" w:rsidRDefault="008046B7" w:rsidP="00140A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B7">
        <w:rPr>
          <w:rFonts w:ascii="Times New Roman" w:hAnsi="Times New Roman" w:cs="Times New Roman"/>
          <w:i/>
          <w:sz w:val="24"/>
          <w:szCs w:val="24"/>
          <w:u w:val="single"/>
        </w:rPr>
        <w:t>Пути решения:</w:t>
      </w:r>
      <w:r w:rsidR="00215D7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8046B7">
        <w:rPr>
          <w:rFonts w:ascii="Times New Roman" w:hAnsi="Times New Roman" w:cs="Times New Roman"/>
          <w:sz w:val="24"/>
          <w:szCs w:val="24"/>
        </w:rPr>
        <w:t>Самостоятельно составлять тесты, лабораторные и практические работы.</w:t>
      </w:r>
      <w:r w:rsidR="00505502">
        <w:rPr>
          <w:rFonts w:ascii="Times New Roman" w:hAnsi="Times New Roman" w:cs="Times New Roman"/>
          <w:sz w:val="24"/>
          <w:szCs w:val="24"/>
        </w:rPr>
        <w:t xml:space="preserve"> </w:t>
      </w:r>
      <w:r w:rsidRPr="008046B7">
        <w:rPr>
          <w:rFonts w:ascii="Times New Roman" w:hAnsi="Times New Roman" w:cs="Times New Roman"/>
          <w:sz w:val="24"/>
          <w:szCs w:val="24"/>
        </w:rPr>
        <w:t xml:space="preserve">При организации самостоятельной работы </w:t>
      </w:r>
      <w:r w:rsidR="00505502">
        <w:rPr>
          <w:rFonts w:ascii="Times New Roman" w:hAnsi="Times New Roman" w:cs="Times New Roman"/>
          <w:sz w:val="24"/>
          <w:szCs w:val="24"/>
        </w:rPr>
        <w:t>использовать</w:t>
      </w:r>
      <w:r w:rsidRPr="008046B7">
        <w:rPr>
          <w:rFonts w:ascii="Times New Roman" w:hAnsi="Times New Roman" w:cs="Times New Roman"/>
          <w:sz w:val="24"/>
          <w:szCs w:val="24"/>
        </w:rPr>
        <w:t xml:space="preserve"> порциональную</w:t>
      </w:r>
      <w:r w:rsidR="00505502">
        <w:rPr>
          <w:rFonts w:ascii="Times New Roman" w:hAnsi="Times New Roman" w:cs="Times New Roman"/>
          <w:sz w:val="24"/>
          <w:szCs w:val="24"/>
        </w:rPr>
        <w:t xml:space="preserve"> </w:t>
      </w:r>
      <w:r w:rsidRPr="008046B7">
        <w:rPr>
          <w:rFonts w:ascii="Times New Roman" w:hAnsi="Times New Roman" w:cs="Times New Roman"/>
          <w:sz w:val="24"/>
          <w:szCs w:val="24"/>
        </w:rPr>
        <w:t>помощь. Учащиеся приступают к решению. Через некоторое время вместе со</w:t>
      </w:r>
      <w:r w:rsidR="00505502">
        <w:rPr>
          <w:rFonts w:ascii="Times New Roman" w:hAnsi="Times New Roman" w:cs="Times New Roman"/>
          <w:sz w:val="24"/>
          <w:szCs w:val="24"/>
        </w:rPr>
        <w:t xml:space="preserve"> </w:t>
      </w:r>
      <w:r w:rsidRPr="008046B7">
        <w:rPr>
          <w:rFonts w:ascii="Times New Roman" w:hAnsi="Times New Roman" w:cs="Times New Roman"/>
          <w:sz w:val="24"/>
          <w:szCs w:val="24"/>
        </w:rPr>
        <w:t>средн</w:t>
      </w:r>
      <w:r w:rsidR="00505502">
        <w:rPr>
          <w:rFonts w:ascii="Times New Roman" w:hAnsi="Times New Roman" w:cs="Times New Roman"/>
          <w:sz w:val="24"/>
          <w:szCs w:val="24"/>
        </w:rPr>
        <w:t>еуспевающими учениками разобрать</w:t>
      </w:r>
      <w:r w:rsidRPr="008046B7">
        <w:rPr>
          <w:rFonts w:ascii="Times New Roman" w:hAnsi="Times New Roman" w:cs="Times New Roman"/>
          <w:sz w:val="24"/>
          <w:szCs w:val="24"/>
        </w:rPr>
        <w:t xml:space="preserve"> чертёж, спустя ещё некоторое время – со </w:t>
      </w:r>
      <w:r w:rsidR="00505502">
        <w:rPr>
          <w:rFonts w:ascii="Times New Roman" w:hAnsi="Times New Roman" w:cs="Times New Roman"/>
          <w:sz w:val="24"/>
          <w:szCs w:val="24"/>
        </w:rPr>
        <w:t>слабоуспевающими разобрать</w:t>
      </w:r>
      <w:r w:rsidRPr="008046B7">
        <w:rPr>
          <w:rFonts w:ascii="Times New Roman" w:hAnsi="Times New Roman" w:cs="Times New Roman"/>
          <w:sz w:val="24"/>
          <w:szCs w:val="24"/>
        </w:rPr>
        <w:t xml:space="preserve"> задачу, </w:t>
      </w:r>
      <w:r w:rsidR="00505502">
        <w:rPr>
          <w:rFonts w:ascii="Times New Roman" w:hAnsi="Times New Roman" w:cs="Times New Roman"/>
          <w:sz w:val="24"/>
          <w:szCs w:val="24"/>
        </w:rPr>
        <w:t>составить</w:t>
      </w:r>
      <w:r w:rsidRPr="008046B7">
        <w:rPr>
          <w:rFonts w:ascii="Times New Roman" w:hAnsi="Times New Roman" w:cs="Times New Roman"/>
          <w:sz w:val="24"/>
          <w:szCs w:val="24"/>
        </w:rPr>
        <w:t xml:space="preserve"> план решения.</w:t>
      </w:r>
      <w:r w:rsidR="00505502">
        <w:rPr>
          <w:rFonts w:ascii="Times New Roman" w:hAnsi="Times New Roman" w:cs="Times New Roman"/>
          <w:sz w:val="24"/>
          <w:szCs w:val="24"/>
        </w:rPr>
        <w:t xml:space="preserve"> </w:t>
      </w:r>
      <w:r w:rsidRPr="008046B7">
        <w:rPr>
          <w:rFonts w:ascii="Times New Roman" w:hAnsi="Times New Roman" w:cs="Times New Roman"/>
          <w:sz w:val="24"/>
          <w:szCs w:val="24"/>
        </w:rPr>
        <w:t>Учебное проектирование: моя домашняя контрольная работа, глоссарий по новой теме, теоретический конспект, моя любимая теорема, моя самая сложная задача, мой мини-тест</w:t>
      </w:r>
      <w:proofErr w:type="gramStart"/>
      <w:r w:rsidRPr="008046B7">
        <w:rPr>
          <w:rFonts w:ascii="Times New Roman" w:hAnsi="Times New Roman" w:cs="Times New Roman"/>
          <w:sz w:val="24"/>
          <w:szCs w:val="24"/>
        </w:rPr>
        <w:t>.«</w:t>
      </w:r>
      <w:proofErr w:type="spellStart"/>
      <w:proofErr w:type="gramEnd"/>
      <w:r w:rsidRPr="008046B7">
        <w:rPr>
          <w:rFonts w:ascii="Times New Roman" w:hAnsi="Times New Roman" w:cs="Times New Roman"/>
          <w:sz w:val="24"/>
          <w:szCs w:val="24"/>
        </w:rPr>
        <w:t>Рылейные</w:t>
      </w:r>
      <w:proofErr w:type="spellEnd"/>
      <w:r w:rsidRPr="008046B7">
        <w:rPr>
          <w:rFonts w:ascii="Times New Roman" w:hAnsi="Times New Roman" w:cs="Times New Roman"/>
          <w:sz w:val="24"/>
          <w:szCs w:val="24"/>
        </w:rPr>
        <w:t>» уроки (уроки решенных задач).</w:t>
      </w:r>
    </w:p>
    <w:p w14:paraId="5DB8B7EF" w14:textId="77777777" w:rsidR="006264FA" w:rsidRPr="006264FA" w:rsidRDefault="006264FA" w:rsidP="00140A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решения этих проблем можно воспользоваться</w:t>
      </w:r>
      <w:r w:rsidR="009E2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205">
        <w:rPr>
          <w:rFonts w:ascii="Times New Roman" w:hAnsi="Times New Roman" w:cs="Times New Roman"/>
          <w:sz w:val="24"/>
          <w:szCs w:val="24"/>
        </w:rPr>
        <w:t>скаффолдингом</w:t>
      </w:r>
      <w:proofErr w:type="spellEnd"/>
      <w:r w:rsidR="009E2205">
        <w:rPr>
          <w:rFonts w:ascii="Times New Roman" w:hAnsi="Times New Roman" w:cs="Times New Roman"/>
          <w:sz w:val="24"/>
          <w:szCs w:val="24"/>
        </w:rPr>
        <w:t>. Методы, способы, техники достижения могут быть разными, но основная цель, задача не меняется. Молодых специалистов необходимо вывести из комфортной зоны (это я умею, это получается), из зоны ближайшего развития (точно знаю, что смогу, получится); в некомфортную зону, зону перспективного развития (смогу ли я).</w:t>
      </w:r>
    </w:p>
    <w:p w14:paraId="19B3C53F" w14:textId="77777777" w:rsidR="00140A47" w:rsidRDefault="00140A47" w:rsidP="00140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75443A" w14:textId="2A026805" w:rsidR="00505502" w:rsidRPr="00501B07" w:rsidRDefault="00501B07" w:rsidP="00140A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A47">
        <w:rPr>
          <w:rFonts w:ascii="Times New Roman" w:hAnsi="Times New Roman" w:cs="Times New Roman"/>
          <w:sz w:val="24"/>
          <w:szCs w:val="24"/>
        </w:rPr>
        <w:t xml:space="preserve">Соколова Н.В. </w:t>
      </w:r>
      <w:r w:rsidR="00140A47" w:rsidRPr="00140A47">
        <w:rPr>
          <w:rFonts w:ascii="Times New Roman" w:hAnsi="Times New Roman" w:cs="Times New Roman"/>
          <w:sz w:val="24"/>
          <w:szCs w:val="24"/>
        </w:rPr>
        <w:t>раскрыла вопрос</w:t>
      </w:r>
      <w:r w:rsidR="00140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0A47" w:rsidRPr="00140A47">
        <w:rPr>
          <w:rFonts w:ascii="Times New Roman" w:hAnsi="Times New Roman" w:cs="Times New Roman"/>
          <w:sz w:val="24"/>
          <w:szCs w:val="24"/>
        </w:rPr>
        <w:t>о</w:t>
      </w:r>
      <w:r w:rsidR="00140A47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140A47">
        <w:rPr>
          <w:rFonts w:ascii="Times New Roman" w:hAnsi="Times New Roman" w:cs="Times New Roman"/>
          <w:sz w:val="24"/>
          <w:szCs w:val="24"/>
        </w:rPr>
        <w:t>азвитии</w:t>
      </w:r>
      <w:r w:rsidRPr="00501B07">
        <w:rPr>
          <w:rFonts w:ascii="Times New Roman" w:hAnsi="Times New Roman" w:cs="Times New Roman"/>
          <w:sz w:val="24"/>
          <w:szCs w:val="24"/>
        </w:rPr>
        <w:t xml:space="preserve"> вычислительных навыков учащихся. </w:t>
      </w:r>
      <w:r w:rsidR="00505502" w:rsidRPr="00501B07">
        <w:rPr>
          <w:rFonts w:ascii="Times New Roman" w:hAnsi="Times New Roman" w:cs="Times New Roman"/>
          <w:sz w:val="24"/>
          <w:szCs w:val="24"/>
        </w:rPr>
        <w:t xml:space="preserve">Организация практикума «Методы решения квадратных уравнений». </w:t>
      </w:r>
    </w:p>
    <w:p w14:paraId="69C468C4" w14:textId="77777777" w:rsidR="00F15934" w:rsidRDefault="00F15934" w:rsidP="00140A4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Необходимо помнить, что без  прочного теоретического фундамента и практических умений никакое натаскивание не поможет в успешном выполнении тестов. Традиционные самостоятельные и контрольные работы не вполне отвечают поставленным требованиям: они носят комплексный характер, то есть проверяют какие-то конкретные умения по решению задач.</w:t>
      </w:r>
      <w:r w:rsidR="00874129">
        <w:rPr>
          <w:rFonts w:ascii="Times New Roman" w:hAnsi="Times New Roman" w:cs="Times New Roman"/>
          <w:sz w:val="24"/>
          <w:szCs w:val="24"/>
        </w:rPr>
        <w:t xml:space="preserve"> И проверяя, самостоятельные и контрольные работы мы понимаем, что большая часть ошибок связана с вычислениями,  применением свойств и правил действия с числами (рациональными, иррациональными). </w:t>
      </w:r>
      <w:r w:rsidR="00E91F96">
        <w:rPr>
          <w:rFonts w:ascii="Times New Roman" w:hAnsi="Times New Roman" w:cs="Times New Roman"/>
          <w:sz w:val="24"/>
          <w:szCs w:val="24"/>
        </w:rPr>
        <w:t xml:space="preserve">Для решения этой проблемы можно использовать </w:t>
      </w:r>
      <w:r w:rsidR="00E91F96" w:rsidRPr="00140A47">
        <w:rPr>
          <w:rFonts w:ascii="Times New Roman" w:hAnsi="Times New Roman" w:cs="Times New Roman"/>
          <w:sz w:val="24"/>
          <w:szCs w:val="24"/>
        </w:rPr>
        <w:t xml:space="preserve">пособие «Формирование вычислительных навыков на уроке математики 5-9 классы» авторов Н.Н. </w:t>
      </w:r>
      <w:proofErr w:type="spellStart"/>
      <w:r w:rsidR="00E91F96" w:rsidRPr="00140A47">
        <w:rPr>
          <w:rFonts w:ascii="Times New Roman" w:hAnsi="Times New Roman" w:cs="Times New Roman"/>
          <w:sz w:val="24"/>
          <w:szCs w:val="24"/>
        </w:rPr>
        <w:t>Хлевнюк</w:t>
      </w:r>
      <w:proofErr w:type="spellEnd"/>
      <w:r w:rsidR="00E91F96" w:rsidRPr="00140A47">
        <w:rPr>
          <w:rFonts w:ascii="Times New Roman" w:hAnsi="Times New Roman" w:cs="Times New Roman"/>
          <w:sz w:val="24"/>
          <w:szCs w:val="24"/>
        </w:rPr>
        <w:t>,  М.В. Иванова.</w:t>
      </w:r>
      <w:r w:rsidR="00E91F96">
        <w:rPr>
          <w:rFonts w:ascii="Times New Roman" w:hAnsi="Times New Roman" w:cs="Times New Roman"/>
          <w:sz w:val="24"/>
          <w:szCs w:val="24"/>
        </w:rPr>
        <w:t xml:space="preserve"> Пособие содержит контроль, диагностику и мониторинг, тренинг и материалы для коррекции. Средства контроля представляют собой полный пакет уровневых тестов «Контрольный устный счет» </w:t>
      </w:r>
      <w:r w:rsidR="00E91F96">
        <w:rPr>
          <w:rFonts w:ascii="Times New Roman" w:hAnsi="Times New Roman" w:cs="Times New Roman"/>
          <w:sz w:val="24"/>
          <w:szCs w:val="24"/>
        </w:rPr>
        <w:lastRenderedPageBreak/>
        <w:t>для проверки умений и навыков в выполнении важнейших математических элементов. В пособии есть форма для анализа выполнения тестов, тесты предложены трех уровней сложности А,В,С. В течени</w:t>
      </w:r>
      <w:proofErr w:type="gramStart"/>
      <w:r w:rsidR="00E91F9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91F96">
        <w:rPr>
          <w:rFonts w:ascii="Times New Roman" w:hAnsi="Times New Roman" w:cs="Times New Roman"/>
          <w:sz w:val="24"/>
          <w:szCs w:val="24"/>
        </w:rPr>
        <w:t xml:space="preserve"> года можно провести  четыре проверки вычислительных навыков: первая неделя сентября – даем </w:t>
      </w:r>
      <w:r w:rsidR="00357E6C">
        <w:rPr>
          <w:rFonts w:ascii="Times New Roman" w:hAnsi="Times New Roman" w:cs="Times New Roman"/>
          <w:sz w:val="24"/>
          <w:szCs w:val="24"/>
        </w:rPr>
        <w:t>уровень В; вторая неделя октября – даем все три уровня в зависимости от результатов входного тестирования; первая неделя февраля – так же даем все три уровня сложности; середина апреля – дифференцированно. Чем хороша эта методика: можно судить о системе работы учит</w:t>
      </w:r>
      <w:r w:rsidR="00101A88">
        <w:rPr>
          <w:rFonts w:ascii="Times New Roman" w:hAnsi="Times New Roman" w:cs="Times New Roman"/>
          <w:sz w:val="24"/>
          <w:szCs w:val="24"/>
        </w:rPr>
        <w:t>еля.  М</w:t>
      </w:r>
      <w:r w:rsidR="00357E6C">
        <w:rPr>
          <w:rFonts w:ascii="Times New Roman" w:hAnsi="Times New Roman" w:cs="Times New Roman"/>
          <w:sz w:val="24"/>
          <w:szCs w:val="24"/>
        </w:rPr>
        <w:t>ожно делать выводы об эффективности усвоения учащимися темы; это реальное основание для учителя доказать свою проф. компетентность в случае  недопонимания или конфликта со стороны родителей; объяснение многих неудач при выполнении контрольных работ; делаем выводы об индивидуальных способностях ребенка; делаем выводы об уровне обученност</w:t>
      </w:r>
      <w:r w:rsidR="00101A88">
        <w:rPr>
          <w:rFonts w:ascii="Times New Roman" w:hAnsi="Times New Roman" w:cs="Times New Roman"/>
          <w:sz w:val="24"/>
          <w:szCs w:val="24"/>
        </w:rPr>
        <w:t>и класса в целом, потенциале кл</w:t>
      </w:r>
      <w:r w:rsidR="00357E6C">
        <w:rPr>
          <w:rFonts w:ascii="Times New Roman" w:hAnsi="Times New Roman" w:cs="Times New Roman"/>
          <w:sz w:val="24"/>
          <w:szCs w:val="24"/>
        </w:rPr>
        <w:t>асса. Пособие содержит большое количество тренажеров и коррекционных заданий.</w:t>
      </w:r>
    </w:p>
    <w:p w14:paraId="2EF40829" w14:textId="62D48D36" w:rsidR="00D92A48" w:rsidRPr="00101A88" w:rsidRDefault="00930D41" w:rsidP="00140A4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«Квадратные уравнения» занимает ведущее место в алгебре и математике в целом, это фундамент для всей алгебры и геометрии курса 9-11 классов, так как создает базу для дальнейшего развития при изучении квадратичной функции и квадратных неравенств.  </w:t>
      </w:r>
      <w:r w:rsidR="00101A88">
        <w:rPr>
          <w:rFonts w:ascii="Times New Roman" w:hAnsi="Times New Roman" w:cs="Times New Roman"/>
          <w:sz w:val="24"/>
          <w:szCs w:val="24"/>
        </w:rPr>
        <w:t xml:space="preserve">Для усвоения этой темы можно провести практикум «Методы решения квадратных уравнений». </w:t>
      </w:r>
      <w:r>
        <w:rPr>
          <w:rFonts w:ascii="Times New Roman" w:hAnsi="Times New Roman" w:cs="Times New Roman"/>
          <w:sz w:val="24"/>
          <w:szCs w:val="24"/>
        </w:rPr>
        <w:t>К работе с этим практикумом 8-классники приступают на завершающем этапе р</w:t>
      </w:r>
      <w:r w:rsidR="00357E6C">
        <w:rPr>
          <w:rFonts w:ascii="Times New Roman" w:hAnsi="Times New Roman" w:cs="Times New Roman"/>
          <w:sz w:val="24"/>
          <w:szCs w:val="24"/>
        </w:rPr>
        <w:t>аботы с квадратными уравнениями. Учащиеся уже знают:</w:t>
      </w:r>
      <w:r>
        <w:rPr>
          <w:rFonts w:ascii="Times New Roman" w:hAnsi="Times New Roman" w:cs="Times New Roman"/>
          <w:sz w:val="24"/>
          <w:szCs w:val="24"/>
        </w:rPr>
        <w:t xml:space="preserve"> - определение квадратного  уравнения</w:t>
      </w:r>
      <w:r w:rsidR="00C52876">
        <w:rPr>
          <w:rFonts w:ascii="Times New Roman" w:hAnsi="Times New Roman" w:cs="Times New Roman"/>
          <w:sz w:val="24"/>
          <w:szCs w:val="24"/>
        </w:rPr>
        <w:t xml:space="preserve">, неполные уравнения, виды неполных уравнений; - решение квадратного уравнения методом выделения полного квадрата; - решение квадратного уравнения по формуле; </w:t>
      </w:r>
      <w:proofErr w:type="gramStart"/>
      <w:r w:rsidR="00C52876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C52876">
        <w:rPr>
          <w:rFonts w:ascii="Times New Roman" w:hAnsi="Times New Roman" w:cs="Times New Roman"/>
          <w:sz w:val="24"/>
          <w:szCs w:val="24"/>
        </w:rPr>
        <w:t>еорема Виета, а точнее: с применением обратной теоремы Виета. Распределяе</w:t>
      </w:r>
      <w:r w:rsidR="00101A88">
        <w:rPr>
          <w:rFonts w:ascii="Times New Roman" w:hAnsi="Times New Roman" w:cs="Times New Roman"/>
          <w:sz w:val="24"/>
          <w:szCs w:val="24"/>
        </w:rPr>
        <w:t xml:space="preserve">м квадратные уравнения </w:t>
      </w:r>
      <w:r w:rsidR="00C52876">
        <w:rPr>
          <w:rFonts w:ascii="Times New Roman" w:hAnsi="Times New Roman" w:cs="Times New Roman"/>
          <w:sz w:val="24"/>
          <w:szCs w:val="24"/>
        </w:rPr>
        <w:t xml:space="preserve"> на группы согласно плана: 1) неполные; 2) неполные; 3) левая часть – полный квадрат; 4) по свойству: </w:t>
      </w:r>
      <w:r w:rsidR="00D92A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2A48" w:rsidRPr="00D92A48">
        <w:rPr>
          <w:rFonts w:ascii="Times New Roman" w:hAnsi="Times New Roman" w:cs="Times New Roman"/>
          <w:sz w:val="24"/>
          <w:szCs w:val="24"/>
        </w:rPr>
        <w:t>+</w:t>
      </w:r>
      <w:r w:rsidR="00D92A4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92A48" w:rsidRPr="00D92A48">
        <w:rPr>
          <w:rFonts w:ascii="Times New Roman" w:hAnsi="Times New Roman" w:cs="Times New Roman"/>
          <w:sz w:val="24"/>
          <w:szCs w:val="24"/>
        </w:rPr>
        <w:t>+</w:t>
      </w:r>
      <w:r w:rsidR="00D92A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2A48" w:rsidRPr="00D92A48">
        <w:rPr>
          <w:rFonts w:ascii="Times New Roman" w:hAnsi="Times New Roman" w:cs="Times New Roman"/>
          <w:sz w:val="24"/>
          <w:szCs w:val="24"/>
        </w:rPr>
        <w:t>=0</w:t>
      </w:r>
      <w:r w:rsidR="00D92A48">
        <w:rPr>
          <w:rFonts w:ascii="Times New Roman" w:hAnsi="Times New Roman" w:cs="Times New Roman"/>
          <w:sz w:val="24"/>
          <w:szCs w:val="24"/>
        </w:rPr>
        <w:t xml:space="preserve">; 5) по свойству: </w:t>
      </w:r>
      <w:r w:rsidR="00D92A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2A48" w:rsidRPr="00D92A48">
        <w:rPr>
          <w:rFonts w:ascii="Times New Roman" w:hAnsi="Times New Roman" w:cs="Times New Roman"/>
          <w:sz w:val="24"/>
          <w:szCs w:val="24"/>
        </w:rPr>
        <w:t>+</w:t>
      </w:r>
      <w:r w:rsidR="00D92A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2A48" w:rsidRPr="00D92A48">
        <w:rPr>
          <w:rFonts w:ascii="Times New Roman" w:hAnsi="Times New Roman" w:cs="Times New Roman"/>
          <w:sz w:val="24"/>
          <w:szCs w:val="24"/>
        </w:rPr>
        <w:t>=</w:t>
      </w:r>
      <w:r w:rsidR="00D92A4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92A48">
        <w:rPr>
          <w:rFonts w:ascii="Times New Roman" w:hAnsi="Times New Roman" w:cs="Times New Roman"/>
          <w:sz w:val="24"/>
          <w:szCs w:val="24"/>
        </w:rPr>
        <w:t xml:space="preserve">; 6) приведенное, теорема Виета; 7) с помощью </w:t>
      </w:r>
      <w:r w:rsidR="00D92A4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92A48">
        <w:rPr>
          <w:rFonts w:ascii="Times New Roman" w:hAnsi="Times New Roman" w:cs="Times New Roman"/>
          <w:sz w:val="24"/>
          <w:szCs w:val="24"/>
        </w:rPr>
        <w:t xml:space="preserve">/4; 8) с помощью </w:t>
      </w:r>
      <w:r w:rsidR="00D92A4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92A48">
        <w:rPr>
          <w:rFonts w:ascii="Times New Roman" w:hAnsi="Times New Roman" w:cs="Times New Roman"/>
          <w:sz w:val="24"/>
          <w:szCs w:val="24"/>
        </w:rPr>
        <w:t>.</w:t>
      </w:r>
      <w:r w:rsidR="00101A88">
        <w:rPr>
          <w:rFonts w:ascii="Times New Roman" w:hAnsi="Times New Roman" w:cs="Times New Roman"/>
          <w:sz w:val="24"/>
          <w:szCs w:val="24"/>
        </w:rPr>
        <w:t xml:space="preserve"> </w:t>
      </w:r>
      <w:r w:rsidR="00101A88" w:rsidRPr="00101A88">
        <w:rPr>
          <w:rFonts w:ascii="Times New Roman" w:hAnsi="Times New Roman" w:cs="Times New Roman"/>
          <w:sz w:val="24"/>
          <w:szCs w:val="24"/>
        </w:rPr>
        <w:t xml:space="preserve">Работая с уравнениями, делаем выводы </w:t>
      </w:r>
      <w:r w:rsidR="00D92A48" w:rsidRPr="00101A88">
        <w:rPr>
          <w:rFonts w:ascii="Times New Roman" w:hAnsi="Times New Roman" w:cs="Times New Roman"/>
          <w:sz w:val="24"/>
          <w:szCs w:val="24"/>
        </w:rPr>
        <w:t>- ур</w:t>
      </w:r>
      <w:r w:rsidR="00634CF2" w:rsidRPr="00101A88">
        <w:rPr>
          <w:rFonts w:ascii="Times New Roman" w:hAnsi="Times New Roman" w:cs="Times New Roman"/>
          <w:sz w:val="24"/>
          <w:szCs w:val="24"/>
        </w:rPr>
        <w:t>авнения могут быть записаны не в</w:t>
      </w:r>
      <w:r w:rsidR="00D92A48" w:rsidRPr="00101A88">
        <w:rPr>
          <w:rFonts w:ascii="Times New Roman" w:hAnsi="Times New Roman" w:cs="Times New Roman"/>
          <w:sz w:val="24"/>
          <w:szCs w:val="24"/>
        </w:rPr>
        <w:t xml:space="preserve"> стандартном виде; - коэффициенты могут быть уменьшены в какое-то количество раз (поделить); - переменная не везде х, а может быть другая буква. От этих выводов зависит, в какой группе расположится уравнение.</w:t>
      </w:r>
      <w:r w:rsidR="00634CF2" w:rsidRPr="00101A88">
        <w:rPr>
          <w:rFonts w:ascii="Times New Roman" w:hAnsi="Times New Roman" w:cs="Times New Roman"/>
          <w:sz w:val="24"/>
          <w:szCs w:val="24"/>
        </w:rPr>
        <w:t xml:space="preserve"> Акцентируем внимание на том, что сначала надо найти для уравнения возможно самое рациональное решение, а вычисление дискриминанта – на последнем месте.</w:t>
      </w:r>
      <w:r w:rsidR="00F15934" w:rsidRPr="00101A88">
        <w:rPr>
          <w:rFonts w:ascii="Times New Roman" w:hAnsi="Times New Roman" w:cs="Times New Roman"/>
          <w:sz w:val="24"/>
          <w:szCs w:val="24"/>
        </w:rPr>
        <w:t xml:space="preserve"> </w:t>
      </w:r>
      <w:r w:rsidR="00101A88">
        <w:rPr>
          <w:rFonts w:ascii="Times New Roman" w:hAnsi="Times New Roman" w:cs="Times New Roman"/>
          <w:sz w:val="24"/>
          <w:szCs w:val="24"/>
        </w:rPr>
        <w:t xml:space="preserve">Проводим самостоятельную </w:t>
      </w:r>
      <w:r w:rsidR="00F15934" w:rsidRPr="00101A88">
        <w:rPr>
          <w:rFonts w:ascii="Times New Roman" w:hAnsi="Times New Roman" w:cs="Times New Roman"/>
          <w:sz w:val="24"/>
          <w:szCs w:val="24"/>
        </w:rPr>
        <w:t xml:space="preserve"> </w:t>
      </w:r>
      <w:r w:rsidR="00101A88">
        <w:rPr>
          <w:rFonts w:ascii="Times New Roman" w:hAnsi="Times New Roman" w:cs="Times New Roman"/>
          <w:sz w:val="24"/>
          <w:szCs w:val="24"/>
        </w:rPr>
        <w:t>работу</w:t>
      </w:r>
      <w:r w:rsidR="00F15934" w:rsidRPr="00101A88">
        <w:rPr>
          <w:rFonts w:ascii="Times New Roman" w:hAnsi="Times New Roman" w:cs="Times New Roman"/>
          <w:sz w:val="24"/>
          <w:szCs w:val="24"/>
        </w:rPr>
        <w:t xml:space="preserve"> по вариантам. Проверка такой работы – это с одной стороны: проверка усвоения классификации уравнений, умения распознавать виды, с другой стороны: проверка правильности решения уравнения. Можно выставить две отметки.</w:t>
      </w:r>
    </w:p>
    <w:p w14:paraId="62E9E861" w14:textId="77777777" w:rsidR="00930D41" w:rsidRPr="00930D41" w:rsidRDefault="00930D41" w:rsidP="00140A4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481BC" w14:textId="36282DFD" w:rsidR="00505502" w:rsidRDefault="00140A47" w:rsidP="00140A47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плюсах и минусах</w:t>
      </w:r>
      <w:r w:rsidR="00D15CF3">
        <w:rPr>
          <w:rFonts w:ascii="Times New Roman" w:hAnsi="Times New Roman" w:cs="Times New Roman"/>
          <w:sz w:val="24"/>
          <w:szCs w:val="24"/>
        </w:rPr>
        <w:t xml:space="preserve"> дистанционного обучения»</w:t>
      </w:r>
      <w:r>
        <w:rPr>
          <w:rFonts w:ascii="Times New Roman" w:hAnsi="Times New Roman" w:cs="Times New Roman"/>
          <w:sz w:val="24"/>
          <w:szCs w:val="24"/>
        </w:rPr>
        <w:t xml:space="preserve"> порассуждала </w:t>
      </w:r>
      <w:r w:rsidR="00D15CF3" w:rsidRPr="00140A47">
        <w:rPr>
          <w:rFonts w:ascii="Times New Roman" w:hAnsi="Times New Roman" w:cs="Times New Roman"/>
          <w:sz w:val="24"/>
          <w:szCs w:val="24"/>
        </w:rPr>
        <w:t>Селезнева О.А.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5CF3" w:rsidRPr="00140A47">
        <w:rPr>
          <w:rFonts w:ascii="Times New Roman" w:hAnsi="Times New Roman" w:cs="Times New Roman"/>
          <w:sz w:val="24"/>
          <w:szCs w:val="24"/>
        </w:rPr>
        <w:t xml:space="preserve"> учитель математики «МОАУ СОШ №4 г. Орска»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71D473" w14:textId="77777777" w:rsidR="00D15CF3" w:rsidRPr="00D15CF3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CF3">
        <w:rPr>
          <w:rFonts w:ascii="Times New Roman" w:eastAsia="Calibri" w:hAnsi="Times New Roman" w:cs="Times New Roman"/>
          <w:sz w:val="24"/>
          <w:szCs w:val="24"/>
        </w:rPr>
        <w:t>Современная реальность такова, что диктует нам свои условия, к которым приходится быстро приспосабливаться. Одним из них является дистанционное обучение.</w:t>
      </w:r>
    </w:p>
    <w:p w14:paraId="3E790898" w14:textId="77777777" w:rsidR="00140A47" w:rsidRDefault="00E4180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501B0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Плюсы: </w:t>
      </w:r>
    </w:p>
    <w:p w14:paraId="7DF020BB" w14:textId="444B8636" w:rsidR="00E41803" w:rsidRPr="00140A47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>1. Возможность работать с каждым учеником индивидуально.</w:t>
      </w:r>
      <w:r w:rsidR="00E41803" w:rsidRPr="0014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0A47">
        <w:rPr>
          <w:rFonts w:ascii="Times New Roman" w:eastAsia="Calibri" w:hAnsi="Times New Roman" w:cs="Times New Roman"/>
          <w:sz w:val="24"/>
          <w:szCs w:val="24"/>
        </w:rPr>
        <w:t>Технология дистанционного преподавания помогает найти свой подход к каждому ученику. Дистанционное обучение — отличный шанс познакомиться со своими учениками поближе.</w:t>
      </w:r>
    </w:p>
    <w:p w14:paraId="0024A7CA" w14:textId="0750FD89" w:rsidR="00D15CF3" w:rsidRPr="00140A47" w:rsidRDefault="00501B07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CF3" w:rsidRPr="00140A47">
        <w:rPr>
          <w:rFonts w:ascii="Times New Roman" w:eastAsia="Calibri" w:hAnsi="Times New Roman" w:cs="Times New Roman"/>
          <w:sz w:val="24"/>
          <w:szCs w:val="24"/>
        </w:rPr>
        <w:t>2. Автоматизация рутинных процессов</w:t>
      </w:r>
      <w:r w:rsidR="00E41803" w:rsidRPr="00140A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15CF3" w:rsidRPr="00140A47">
        <w:rPr>
          <w:rFonts w:ascii="Times New Roman" w:eastAsia="Calibri" w:hAnsi="Times New Roman" w:cs="Times New Roman"/>
          <w:sz w:val="24"/>
          <w:szCs w:val="24"/>
        </w:rPr>
        <w:t xml:space="preserve">Проще говоря, технологии могут взять на себя выполнение самой скучной части работы учителя. Например, проверку домашних заданий и составление статистики по классу. Так работает образовательная онлайн-платформа </w:t>
      </w:r>
      <w:proofErr w:type="spellStart"/>
      <w:r w:rsidR="00D15CF3" w:rsidRPr="00140A47">
        <w:rPr>
          <w:rFonts w:ascii="Times New Roman" w:eastAsia="Calibri" w:hAnsi="Times New Roman" w:cs="Times New Roman"/>
          <w:sz w:val="24"/>
          <w:szCs w:val="24"/>
        </w:rPr>
        <w:t>Skysmart</w:t>
      </w:r>
      <w:proofErr w:type="spellEnd"/>
      <w:r w:rsidR="00D15CF3" w:rsidRPr="00140A47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="00D15CF3" w:rsidRPr="00140A47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="00D15CF3" w:rsidRPr="00140A47">
        <w:rPr>
          <w:rFonts w:ascii="Times New Roman" w:eastAsia="Calibri" w:hAnsi="Times New Roman" w:cs="Times New Roman"/>
          <w:sz w:val="24"/>
          <w:szCs w:val="24"/>
        </w:rPr>
        <w:t>, Решу ОГЭ и т</w:t>
      </w:r>
      <w:r w:rsidRPr="00140A47">
        <w:rPr>
          <w:rFonts w:ascii="Times New Roman" w:eastAsia="Calibri" w:hAnsi="Times New Roman" w:cs="Times New Roman"/>
          <w:sz w:val="24"/>
          <w:szCs w:val="24"/>
        </w:rPr>
        <w:t>.</w:t>
      </w:r>
      <w:r w:rsidR="00D15CF3" w:rsidRPr="00140A47">
        <w:rPr>
          <w:rFonts w:ascii="Times New Roman" w:eastAsia="Calibri" w:hAnsi="Times New Roman" w:cs="Times New Roman"/>
          <w:sz w:val="24"/>
          <w:szCs w:val="24"/>
        </w:rPr>
        <w:t>д.</w:t>
      </w:r>
    </w:p>
    <w:p w14:paraId="19459B9E" w14:textId="5393E5E4" w:rsidR="00D15CF3" w:rsidRPr="00140A47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>3. Возможность освоения новых технологий</w:t>
      </w:r>
      <w:r w:rsidR="00501B07" w:rsidRPr="00140A47">
        <w:rPr>
          <w:rFonts w:ascii="Times New Roman" w:eastAsia="Calibri" w:hAnsi="Times New Roman" w:cs="Times New Roman"/>
          <w:sz w:val="24"/>
          <w:szCs w:val="24"/>
        </w:rPr>
        <w:t>.</w:t>
      </w:r>
      <w:r w:rsidR="00E41803" w:rsidRPr="0014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0A47">
        <w:rPr>
          <w:rFonts w:ascii="Times New Roman" w:eastAsia="Calibri" w:hAnsi="Times New Roman" w:cs="Times New Roman"/>
          <w:sz w:val="24"/>
          <w:szCs w:val="24"/>
        </w:rPr>
        <w:t xml:space="preserve">Высокий спрос на преподавателей с опытом дистанционной работы — это реальность. Умение пользоваться интерактивными обучающими платформами, </w:t>
      </w:r>
      <w:proofErr w:type="spellStart"/>
      <w:r w:rsidRPr="00140A47">
        <w:rPr>
          <w:rFonts w:ascii="Times New Roman" w:eastAsia="Calibri" w:hAnsi="Times New Roman" w:cs="Times New Roman"/>
          <w:sz w:val="24"/>
          <w:szCs w:val="24"/>
        </w:rPr>
        <w:t>Google</w:t>
      </w:r>
      <w:proofErr w:type="spellEnd"/>
      <w:r w:rsidRPr="0014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0A47">
        <w:rPr>
          <w:rFonts w:ascii="Times New Roman" w:eastAsia="Calibri" w:hAnsi="Times New Roman" w:cs="Times New Roman"/>
          <w:sz w:val="24"/>
          <w:szCs w:val="24"/>
        </w:rPr>
        <w:t>Docs</w:t>
      </w:r>
      <w:proofErr w:type="spellEnd"/>
      <w:r w:rsidRPr="00140A47">
        <w:rPr>
          <w:rFonts w:ascii="Times New Roman" w:eastAsia="Calibri" w:hAnsi="Times New Roman" w:cs="Times New Roman"/>
          <w:sz w:val="24"/>
          <w:szCs w:val="24"/>
        </w:rPr>
        <w:t>, электронными рабочими тетрадями и сервисами для видеоконференций повышает вашу ценность на рынке труда.</w:t>
      </w:r>
    </w:p>
    <w:p w14:paraId="1E6FCED3" w14:textId="324C250C" w:rsidR="00D15CF3" w:rsidRPr="00140A47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>4. Возможность применять игровые задания.</w:t>
      </w:r>
      <w:r w:rsidR="00E41803" w:rsidRPr="00140A4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40A47">
        <w:rPr>
          <w:rFonts w:ascii="Times New Roman" w:eastAsia="Calibri" w:hAnsi="Times New Roman" w:cs="Times New Roman"/>
          <w:sz w:val="24"/>
          <w:szCs w:val="24"/>
        </w:rPr>
        <w:t xml:space="preserve">Дистанционная форма обучения предполагает очень активное использование цифровых технологий. В том числе и </w:t>
      </w:r>
      <w:proofErr w:type="spellStart"/>
      <w:r w:rsidRPr="00140A47">
        <w:rPr>
          <w:rFonts w:ascii="Times New Roman" w:eastAsia="Calibri" w:hAnsi="Times New Roman" w:cs="Times New Roman"/>
          <w:sz w:val="24"/>
          <w:szCs w:val="24"/>
        </w:rPr>
        <w:t>геймифицированных</w:t>
      </w:r>
      <w:proofErr w:type="spellEnd"/>
      <w:r w:rsidRPr="00140A47">
        <w:rPr>
          <w:rFonts w:ascii="Times New Roman" w:eastAsia="Calibri" w:hAnsi="Times New Roman" w:cs="Times New Roman"/>
          <w:sz w:val="24"/>
          <w:szCs w:val="24"/>
        </w:rPr>
        <w:t xml:space="preserve"> заданий: онлайн-игр, викторин, интерактивных задачек на сообразительность.</w:t>
      </w:r>
    </w:p>
    <w:p w14:paraId="425E2F01" w14:textId="2E361181" w:rsidR="00D15CF3" w:rsidRPr="00140A47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lastRenderedPageBreak/>
        <w:t>5. Актуальность знаний</w:t>
      </w:r>
      <w:r w:rsidR="00E41803" w:rsidRPr="00140A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140A47">
        <w:rPr>
          <w:rFonts w:ascii="Times New Roman" w:eastAsia="Calibri" w:hAnsi="Times New Roman" w:cs="Times New Roman"/>
          <w:sz w:val="24"/>
          <w:szCs w:val="24"/>
        </w:rPr>
        <w:t>Привычные нам</w:t>
      </w:r>
      <w:proofErr w:type="gramEnd"/>
      <w:r w:rsidRPr="00140A47">
        <w:rPr>
          <w:rFonts w:ascii="Times New Roman" w:eastAsia="Calibri" w:hAnsi="Times New Roman" w:cs="Times New Roman"/>
          <w:sz w:val="24"/>
          <w:szCs w:val="24"/>
        </w:rPr>
        <w:t xml:space="preserve"> печатные учебники не всегда успевают за ходом времени. Нередко они переходят в категорию морально </w:t>
      </w:r>
      <w:proofErr w:type="gramStart"/>
      <w:r w:rsidRPr="00140A47">
        <w:rPr>
          <w:rFonts w:ascii="Times New Roman" w:eastAsia="Calibri" w:hAnsi="Times New Roman" w:cs="Times New Roman"/>
          <w:sz w:val="24"/>
          <w:szCs w:val="24"/>
        </w:rPr>
        <w:t>устаревших</w:t>
      </w:r>
      <w:proofErr w:type="gramEnd"/>
      <w:r w:rsidRPr="00140A47">
        <w:rPr>
          <w:rFonts w:ascii="Times New Roman" w:eastAsia="Calibri" w:hAnsi="Times New Roman" w:cs="Times New Roman"/>
          <w:sz w:val="24"/>
          <w:szCs w:val="24"/>
        </w:rPr>
        <w:t xml:space="preserve"> еще до поступления в магазины и библиотеки.</w:t>
      </w:r>
    </w:p>
    <w:p w14:paraId="323E07D0" w14:textId="6B4A5B07" w:rsidR="00E41803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>6. Доступность учебных материалов</w:t>
      </w:r>
      <w:r w:rsidR="00E41803" w:rsidRPr="00140A47">
        <w:rPr>
          <w:rFonts w:ascii="Times New Roman" w:eastAsia="Calibri" w:hAnsi="Times New Roman" w:cs="Times New Roman"/>
          <w:sz w:val="24"/>
          <w:szCs w:val="24"/>
        </w:rPr>
        <w:t>.</w:t>
      </w:r>
      <w:r w:rsidR="00E4180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41803">
        <w:rPr>
          <w:rFonts w:ascii="Times New Roman" w:eastAsia="Calibri" w:hAnsi="Times New Roman" w:cs="Times New Roman"/>
          <w:sz w:val="24"/>
          <w:szCs w:val="24"/>
        </w:rPr>
        <w:t>Сейчас многие онлайн-библиотеки открыли свои виртуальные двери и разрешили пользоваться своими учебниками и пособиями бесплатно</w:t>
      </w:r>
    </w:p>
    <w:p w14:paraId="07BCB844" w14:textId="77777777" w:rsidR="00140A47" w:rsidRDefault="00E4180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</w:rPr>
      </w:pPr>
      <w:r w:rsidRPr="00501B0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>Минусы:</w:t>
      </w:r>
    </w:p>
    <w:p w14:paraId="10BE9739" w14:textId="6DF5B429" w:rsidR="00D15CF3" w:rsidRPr="00140A47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>1. Необходимость разбираться в цифровых технологиях.</w:t>
      </w:r>
      <w:r w:rsidR="00501B07" w:rsidRPr="0014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0A47">
        <w:rPr>
          <w:rFonts w:ascii="Times New Roman" w:eastAsia="Calibri" w:hAnsi="Times New Roman" w:cs="Times New Roman"/>
          <w:sz w:val="24"/>
          <w:szCs w:val="24"/>
        </w:rPr>
        <w:t>Никто не спорит, переключаться на новый стиль работы тревожно и утомительно. Особенно если единых инструкций нет, а разобраться во всем требуется быстро.</w:t>
      </w:r>
    </w:p>
    <w:p w14:paraId="7ABC2551" w14:textId="580532AC" w:rsidR="00D15CF3" w:rsidRPr="00140A47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>2. Недостаток личного общения.</w:t>
      </w:r>
      <w:r w:rsidR="00E41803" w:rsidRPr="0014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0A47">
        <w:rPr>
          <w:rFonts w:ascii="Times New Roman" w:eastAsia="Calibri" w:hAnsi="Times New Roman" w:cs="Times New Roman"/>
          <w:sz w:val="24"/>
          <w:szCs w:val="24"/>
        </w:rPr>
        <w:t>Для учителя, который привык держать всех учеников во время урока в поле зрения, «домашний» урок может оказаться трудным испытанием.</w:t>
      </w:r>
    </w:p>
    <w:p w14:paraId="1EF09CCC" w14:textId="5A75D7A9" w:rsidR="00D15CF3" w:rsidRPr="00140A47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>3.Необходимость работать с мотивацией учеников</w:t>
      </w:r>
      <w:r w:rsidR="00E41803" w:rsidRPr="00140A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0A47">
        <w:rPr>
          <w:rFonts w:ascii="Times New Roman" w:eastAsia="Calibri" w:hAnsi="Times New Roman" w:cs="Times New Roman"/>
          <w:sz w:val="24"/>
          <w:szCs w:val="24"/>
        </w:rPr>
        <w:t>Работа современного преподавателя состоит не в том, чтобы читать вслух учебник. Его задача — мотивировать и вдохновлять учеников, поддерживать в них интерес к предмету, поощрять любопытство и проявление инициативы.</w:t>
      </w:r>
    </w:p>
    <w:p w14:paraId="0FBC0811" w14:textId="75DF4CCD" w:rsidR="00D15CF3" w:rsidRPr="00140A47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>4.Технические проблемы. Начиная от неполадок с интернет-подключением и заканчивая поломками техники. В этот список можно также причислить редкую, но все же потребность в специальном программном обеспечении, что также может доставить некоторые неудобства.</w:t>
      </w:r>
    </w:p>
    <w:p w14:paraId="3B8E325E" w14:textId="12924F95" w:rsidR="00D15CF3" w:rsidRPr="00140A47" w:rsidRDefault="00D15CF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47">
        <w:rPr>
          <w:rFonts w:ascii="Times New Roman" w:eastAsia="Calibri" w:hAnsi="Times New Roman" w:cs="Times New Roman"/>
          <w:sz w:val="24"/>
          <w:szCs w:val="24"/>
        </w:rPr>
        <w:t>5. Отсутствие границы между рабочим и свободным временем.</w:t>
      </w:r>
    </w:p>
    <w:p w14:paraId="592F10D8" w14:textId="77777777" w:rsidR="00E41803" w:rsidRPr="00D15CF3" w:rsidRDefault="00E4180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41803">
        <w:rPr>
          <w:rFonts w:ascii="Times New Roman" w:eastAsia="Calibri" w:hAnsi="Times New Roman" w:cs="Times New Roman"/>
          <w:sz w:val="24"/>
          <w:szCs w:val="24"/>
        </w:rPr>
        <w:t>ледует отметить, что в результате включения школьников в открытый образовательный процесс с использованием дистанционных образовательных технологий, у них формируются навыки работы с информационными технологиями и предпосылки для получения непрерывного образования с помощью дистанционного образования в течение всей жизни.</w:t>
      </w:r>
    </w:p>
    <w:p w14:paraId="5E01FA9E" w14:textId="77777777" w:rsidR="00C70E90" w:rsidRPr="00C70E90" w:rsidRDefault="00501B07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9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41803" w:rsidRPr="00C70E90">
        <w:rPr>
          <w:rFonts w:ascii="Times New Roman" w:eastAsia="Calibri" w:hAnsi="Times New Roman" w:cs="Times New Roman"/>
          <w:sz w:val="24"/>
          <w:szCs w:val="24"/>
        </w:rPr>
        <w:t xml:space="preserve">Рекомендуем изучить и поработать </w:t>
      </w:r>
      <w:r w:rsidR="00B837E6" w:rsidRPr="00C70E90">
        <w:rPr>
          <w:rFonts w:ascii="Times New Roman" w:eastAsia="Calibri" w:hAnsi="Times New Roman" w:cs="Times New Roman"/>
          <w:sz w:val="24"/>
          <w:szCs w:val="24"/>
        </w:rPr>
        <w:t>на</w:t>
      </w:r>
      <w:r w:rsidR="00C70E90" w:rsidRPr="00C70E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7E6" w:rsidRPr="00C70E90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C70E90" w:rsidRPr="00C70E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7E6" w:rsidRPr="00C70E90">
        <w:rPr>
          <w:rFonts w:ascii="Times New Roman" w:eastAsia="Calibri" w:hAnsi="Times New Roman" w:cs="Times New Roman"/>
          <w:sz w:val="24"/>
          <w:szCs w:val="24"/>
        </w:rPr>
        <w:t>платформах:</w:t>
      </w:r>
      <w:r w:rsidR="00C70E90" w:rsidRPr="00C70E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skysmart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/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distant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/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info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/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sajty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-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i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-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servisy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-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dlya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-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distancionnogo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-</w:t>
        </w:r>
        <w:r w:rsidR="00E41803" w:rsidRPr="00C70E90">
          <w:rPr>
            <w:rFonts w:ascii="Times New Roman" w:eastAsia="Calibri" w:hAnsi="Times New Roman" w:cs="Times New Roman"/>
            <w:sz w:val="24"/>
            <w:szCs w:val="24"/>
            <w:lang w:val="en-US"/>
          </w:rPr>
          <w:t>obucheniya</w:t>
        </w:r>
      </w:hyperlink>
      <w:r w:rsidR="00E41803" w:rsidRPr="00C70E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41803" w:rsidRPr="00C70E90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="00E41803" w:rsidRPr="00C70E90">
        <w:rPr>
          <w:rFonts w:ascii="Times New Roman" w:eastAsia="Calibri" w:hAnsi="Times New Roman" w:cs="Times New Roman"/>
          <w:sz w:val="24"/>
          <w:szCs w:val="24"/>
        </w:rPr>
        <w:t xml:space="preserve">, РЭШ, </w:t>
      </w:r>
      <w:hyperlink r:id="rId10" w:history="1"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https://videouroki.net/</w:t>
        </w:r>
      </w:hyperlink>
      <w:r w:rsidR="00E41803" w:rsidRPr="00C70E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41803" w:rsidRPr="00C70E90">
        <w:rPr>
          <w:rFonts w:ascii="Times New Roman" w:eastAsia="Calibri" w:hAnsi="Times New Roman" w:cs="Times New Roman"/>
          <w:sz w:val="24"/>
          <w:szCs w:val="24"/>
        </w:rPr>
        <w:t>учи</w:t>
      </w:r>
      <w:proofErr w:type="gramStart"/>
      <w:r w:rsidR="00E41803" w:rsidRPr="00C70E90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="00E41803" w:rsidRPr="00C70E90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 w:rsidR="00E41803" w:rsidRPr="00C70E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41803" w:rsidRPr="00C70E90">
        <w:rPr>
          <w:rFonts w:ascii="Times New Roman" w:eastAsia="Calibri" w:hAnsi="Times New Roman" w:cs="Times New Roman"/>
          <w:sz w:val="24"/>
          <w:szCs w:val="24"/>
        </w:rPr>
        <w:t>инфоурок</w:t>
      </w:r>
      <w:proofErr w:type="spellEnd"/>
      <w:r w:rsidR="00E41803" w:rsidRPr="00C70E90">
        <w:rPr>
          <w:rFonts w:ascii="Times New Roman" w:eastAsia="Calibri" w:hAnsi="Times New Roman" w:cs="Times New Roman"/>
          <w:sz w:val="24"/>
          <w:szCs w:val="24"/>
        </w:rPr>
        <w:t xml:space="preserve">,( стали платные), </w:t>
      </w:r>
      <w:hyperlink r:id="rId11" w:history="1"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https://infourok.ru/</w:t>
        </w:r>
      </w:hyperlink>
      <w:r w:rsidR="00E41803" w:rsidRPr="00C70E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2" w:history="1">
        <w:r w:rsidR="00E41803" w:rsidRPr="00C70E90">
          <w:rPr>
            <w:rFonts w:ascii="Times New Roman" w:eastAsia="Calibri" w:hAnsi="Times New Roman" w:cs="Times New Roman"/>
            <w:sz w:val="24"/>
            <w:szCs w:val="24"/>
          </w:rPr>
          <w:t>https://interneturok.ru/</w:t>
        </w:r>
      </w:hyperlink>
      <w:r w:rsidR="00E41803" w:rsidRPr="00C70E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A6205B" w14:textId="0CF864DB" w:rsidR="00B837E6" w:rsidRDefault="00E41803" w:rsidP="00C70E9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( можно купить абонемент от 150 </w:t>
      </w:r>
      <w:proofErr w:type="spellStart"/>
      <w:r w:rsidRPr="00E41803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 на месяц, е</w:t>
      </w:r>
      <w:r w:rsidR="00501B07">
        <w:rPr>
          <w:rFonts w:ascii="Times New Roman" w:eastAsia="Calibri" w:hAnsi="Times New Roman" w:cs="Times New Roman"/>
          <w:sz w:val="24"/>
          <w:szCs w:val="24"/>
        </w:rPr>
        <w:t>сть уроки в свободном доступе).</w:t>
      </w:r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 Гугл-таблицы, куда заносим </w:t>
      </w:r>
      <w:proofErr w:type="spellStart"/>
      <w:r w:rsidRPr="00E41803">
        <w:rPr>
          <w:rFonts w:ascii="Times New Roman" w:eastAsia="Calibri" w:hAnsi="Times New Roman" w:cs="Times New Roman"/>
          <w:sz w:val="24"/>
          <w:szCs w:val="24"/>
        </w:rPr>
        <w:t>гугл</w:t>
      </w:r>
      <w:proofErr w:type="spellEnd"/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-ссылки на тот или иной </w:t>
      </w:r>
      <w:r w:rsidR="00501B07">
        <w:rPr>
          <w:rFonts w:ascii="Times New Roman" w:eastAsia="Calibri" w:hAnsi="Times New Roman" w:cs="Times New Roman"/>
          <w:sz w:val="24"/>
          <w:szCs w:val="24"/>
        </w:rPr>
        <w:t xml:space="preserve">видео урок, платформу, задание… </w:t>
      </w:r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Такие платформы как </w:t>
      </w:r>
      <w:proofErr w:type="spellStart"/>
      <w:r w:rsidRPr="00E41803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, Учи. Ру, skysmart.ru помогают учебный процесс сделать более мобильным, интересным для учащихся. Выполнение заданий приучает скрупулёзно вчитываться в задание, так как невнимательное прочтение условия приводит к тому, что ученику не засчитывается задание, хотя выполнено правильно. Поскольку в задании нужно было учесть определенные моменты. В </w:t>
      </w:r>
      <w:proofErr w:type="spellStart"/>
      <w:r w:rsidRPr="00E41803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 можно распечатать как сами задания, так и вести статистику по классу и по каждому ученику. Можно составить индивидуальную работу или дифференцированную. Есть автоматическая проверка и ручная, но в общем баллы посчитает программа. Представлен теоретический материал. Который можно включить в работу и ребенок с ни</w:t>
      </w:r>
      <w:r w:rsidR="00501B07">
        <w:rPr>
          <w:rFonts w:ascii="Times New Roman" w:eastAsia="Calibri" w:hAnsi="Times New Roman" w:cs="Times New Roman"/>
          <w:sz w:val="24"/>
          <w:szCs w:val="24"/>
        </w:rPr>
        <w:t xml:space="preserve">м предварительно ознакомиться. </w:t>
      </w:r>
      <w:proofErr w:type="spellStart"/>
      <w:r w:rsidRPr="00E41803">
        <w:rPr>
          <w:rFonts w:ascii="Times New Roman" w:eastAsia="Calibri" w:hAnsi="Times New Roman" w:cs="Times New Roman"/>
          <w:sz w:val="24"/>
          <w:szCs w:val="24"/>
        </w:rPr>
        <w:t>Учи</w:t>
      </w:r>
      <w:proofErr w:type="gramStart"/>
      <w:r w:rsidRPr="00E4180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E41803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 позволяет проводить например, срезы знаний, получить статистику. Сама платформа отбирает учеников по выявленному проблемному полю, составляет мониторинговые работы для каждой группы учащихся. Учит</w:t>
      </w:r>
      <w:r w:rsidR="00501B07">
        <w:rPr>
          <w:rFonts w:ascii="Times New Roman" w:eastAsia="Calibri" w:hAnsi="Times New Roman" w:cs="Times New Roman"/>
          <w:sz w:val="24"/>
          <w:szCs w:val="24"/>
        </w:rPr>
        <w:t xml:space="preserve">елю нужно их только отправить. </w:t>
      </w:r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E41803">
        <w:rPr>
          <w:rFonts w:ascii="Times New Roman" w:eastAsia="Calibri" w:hAnsi="Times New Roman" w:cs="Times New Roman"/>
          <w:sz w:val="24"/>
          <w:szCs w:val="24"/>
        </w:rPr>
        <w:t>skysmart</w:t>
      </w:r>
      <w:proofErr w:type="spellEnd"/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 в отличии от </w:t>
      </w:r>
      <w:proofErr w:type="spellStart"/>
      <w:r w:rsidRPr="00E41803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E41803">
        <w:rPr>
          <w:rFonts w:ascii="Times New Roman" w:eastAsia="Calibri" w:hAnsi="Times New Roman" w:cs="Times New Roman"/>
          <w:sz w:val="24"/>
          <w:szCs w:val="24"/>
        </w:rPr>
        <w:t>, где задания можно перемешивать и для каждого ученика задания отличаются числовыми данными, результаты и ошибки можно просмотреть и проанализировать (если есть подписка), задания одинаковые, а процесс списывания можно ограничить только, уменьшив количество времени и поставив запрет на показ правильного ответа. Но можно сделать подборку</w:t>
      </w:r>
      <w:r w:rsidR="008D412D">
        <w:rPr>
          <w:rFonts w:ascii="Times New Roman" w:eastAsia="Calibri" w:hAnsi="Times New Roman" w:cs="Times New Roman"/>
          <w:sz w:val="24"/>
          <w:szCs w:val="24"/>
        </w:rPr>
        <w:t xml:space="preserve"> из совершенно разных заданий и </w:t>
      </w:r>
      <w:r w:rsidRPr="00E41803">
        <w:rPr>
          <w:rFonts w:ascii="Times New Roman" w:eastAsia="Calibri" w:hAnsi="Times New Roman" w:cs="Times New Roman"/>
          <w:sz w:val="24"/>
          <w:szCs w:val="24"/>
        </w:rPr>
        <w:t>т.д. В задания включены и видео фрагменты, задания разные по форме: зап</w:t>
      </w:r>
      <w:r w:rsidR="00501B07">
        <w:rPr>
          <w:rFonts w:ascii="Times New Roman" w:eastAsia="Calibri" w:hAnsi="Times New Roman" w:cs="Times New Roman"/>
          <w:sz w:val="24"/>
          <w:szCs w:val="24"/>
        </w:rPr>
        <w:t xml:space="preserve">олни пропуски, докажи, выбери… </w:t>
      </w:r>
      <w:r w:rsidRPr="00E41803">
        <w:rPr>
          <w:rFonts w:ascii="Times New Roman" w:eastAsia="Calibri" w:hAnsi="Times New Roman" w:cs="Times New Roman"/>
          <w:sz w:val="24"/>
          <w:szCs w:val="24"/>
        </w:rPr>
        <w:t>На платформе ЦОК собраны все образовательные платформы, что позволяет минимизировать временные затраты на поиск</w:t>
      </w:r>
      <w:r w:rsidR="00B837E6">
        <w:rPr>
          <w:rFonts w:ascii="Times New Roman" w:eastAsia="Calibri" w:hAnsi="Times New Roman" w:cs="Times New Roman"/>
          <w:sz w:val="24"/>
          <w:szCs w:val="24"/>
        </w:rPr>
        <w:t>.</w:t>
      </w:r>
      <w:r w:rsidRPr="00E418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3446DB" w14:textId="77777777" w:rsidR="00B837E6" w:rsidRDefault="00501B07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837E6">
        <w:rPr>
          <w:rFonts w:ascii="Times New Roman" w:eastAsia="Calibri" w:hAnsi="Times New Roman" w:cs="Times New Roman"/>
          <w:sz w:val="24"/>
          <w:szCs w:val="24"/>
        </w:rPr>
        <w:t xml:space="preserve">На сегодняшний день </w:t>
      </w:r>
      <w:r w:rsidR="00E41803" w:rsidRPr="00E41803">
        <w:rPr>
          <w:rFonts w:ascii="Times New Roman" w:eastAsia="Calibri" w:hAnsi="Times New Roman" w:cs="Times New Roman"/>
          <w:sz w:val="24"/>
          <w:szCs w:val="24"/>
        </w:rPr>
        <w:t xml:space="preserve"> использую платформы для обучени</w:t>
      </w:r>
      <w:proofErr w:type="gramStart"/>
      <w:r w:rsidR="00E41803" w:rsidRPr="00E41803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="00E41803" w:rsidRPr="00E4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1803" w:rsidRPr="00E41803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="00E41803" w:rsidRPr="00E418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41803" w:rsidRPr="00E41803">
        <w:rPr>
          <w:rFonts w:ascii="Times New Roman" w:eastAsia="Calibri" w:hAnsi="Times New Roman" w:cs="Times New Roman"/>
          <w:sz w:val="24"/>
          <w:szCs w:val="24"/>
        </w:rPr>
        <w:t>Учи.ру</w:t>
      </w:r>
      <w:proofErr w:type="spellEnd"/>
      <w:r w:rsidR="00E41803" w:rsidRPr="00E418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41803" w:rsidRPr="00E41803">
        <w:rPr>
          <w:rFonts w:ascii="Times New Roman" w:eastAsia="Calibri" w:hAnsi="Times New Roman" w:cs="Times New Roman"/>
          <w:sz w:val="24"/>
          <w:szCs w:val="24"/>
        </w:rPr>
        <w:t>скайсмарт</w:t>
      </w:r>
      <w:proofErr w:type="spellEnd"/>
      <w:r w:rsidR="00E41803" w:rsidRPr="00E41803">
        <w:rPr>
          <w:rFonts w:ascii="Times New Roman" w:eastAsia="Calibri" w:hAnsi="Times New Roman" w:cs="Times New Roman"/>
          <w:sz w:val="24"/>
          <w:szCs w:val="24"/>
        </w:rPr>
        <w:t xml:space="preserve"> тетрадь. Что облегчает работу в плане проверки, можно организовать индивидуальную, дифференцированную работу. Можно составить тематическую работу, можно сборную из нескольких тем. </w:t>
      </w:r>
      <w:proofErr w:type="spellStart"/>
      <w:r w:rsidR="00E41803" w:rsidRPr="00E41803">
        <w:rPr>
          <w:rFonts w:ascii="Times New Roman" w:eastAsia="Calibri" w:hAnsi="Times New Roman" w:cs="Times New Roman"/>
          <w:sz w:val="24"/>
          <w:szCs w:val="24"/>
        </w:rPr>
        <w:t>Накопляемость</w:t>
      </w:r>
      <w:proofErr w:type="spellEnd"/>
      <w:r w:rsidR="00E41803" w:rsidRPr="00E41803">
        <w:rPr>
          <w:rFonts w:ascii="Times New Roman" w:eastAsia="Calibri" w:hAnsi="Times New Roman" w:cs="Times New Roman"/>
          <w:sz w:val="24"/>
          <w:szCs w:val="24"/>
        </w:rPr>
        <w:t xml:space="preserve"> отметок. Дает возможность быстро п</w:t>
      </w:r>
      <w:r w:rsidR="00B837E6">
        <w:rPr>
          <w:rFonts w:ascii="Times New Roman" w:eastAsia="Calibri" w:hAnsi="Times New Roman" w:cs="Times New Roman"/>
          <w:sz w:val="24"/>
          <w:szCs w:val="24"/>
        </w:rPr>
        <w:t>росмотреть статистику по классу.</w:t>
      </w:r>
      <w:r w:rsidR="00E41803" w:rsidRPr="00E418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8F2CE2" w14:textId="77777777" w:rsidR="00E41803" w:rsidRPr="00E41803" w:rsidRDefault="008D412D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41803" w:rsidRPr="00E41803">
        <w:rPr>
          <w:rFonts w:ascii="Times New Roman" w:eastAsia="Calibri" w:hAnsi="Times New Roman" w:cs="Times New Roman"/>
          <w:sz w:val="24"/>
          <w:szCs w:val="24"/>
        </w:rPr>
        <w:t>Дистанционные технологии дают дополнительные возможности для обучения, но во всем нужна мера и целесообразность.</w:t>
      </w:r>
    </w:p>
    <w:p w14:paraId="30B98E1A" w14:textId="77777777" w:rsidR="00E41803" w:rsidRPr="00E41803" w:rsidRDefault="00E41803" w:rsidP="00140A47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63DF50" w14:textId="591F2278" w:rsidR="008D412D" w:rsidRPr="00C70E90" w:rsidRDefault="00C70E90" w:rsidP="00C70E9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Кожевникова Н.В., </w:t>
      </w:r>
      <w:r w:rsidR="00B837E6" w:rsidRPr="00C70E90">
        <w:rPr>
          <w:rFonts w:ascii="Times New Roman" w:hAnsi="Times New Roman" w:cs="Times New Roman"/>
          <w:sz w:val="24"/>
          <w:szCs w:val="24"/>
        </w:rPr>
        <w:t>учитель математики «МОАУ СОШ №52 г. Орска»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12D" w:rsidRPr="00C70E90">
        <w:rPr>
          <w:rFonts w:ascii="Times New Roman" w:hAnsi="Times New Roman" w:cs="Times New Roman"/>
          <w:sz w:val="24"/>
          <w:szCs w:val="24"/>
        </w:rPr>
        <w:t xml:space="preserve">Организация работы с «высокомотивированными» и «низко мотивированными» учащимися. </w:t>
      </w:r>
    </w:p>
    <w:p w14:paraId="1AAD541D" w14:textId="74486D6C" w:rsidR="00B837E6" w:rsidRPr="00B837E6" w:rsidRDefault="00B837E6" w:rsidP="00140A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классе есть дети с высокой мотивацией к обучению, и с низкой. И те, и другие выделяются на общем фоне класса, и требуют повышенного внимания от педагога.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такими учениками можно работать 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образом: во время урока проверяем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задания, которые они успели реш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быстрее всех, после чего даем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индивидуальные карточки с заданиями. Если есть возможность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конкретном уроке, то объединяем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пары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малые группы. Так же доверяем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роль консульта</w:t>
      </w:r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нта для помощи другим ученикам. 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мотивированных учащихся предусматриваем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учебно-воспитательных мероприятий, направленных на создание психологической атмосферы, способствующей зарождению интереса к занятиям. В проц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ессе опроса подчеркнуто проявляем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ученику особую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доброжелательность, подбадриваем его, создаем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 успеха. При объяснении нового материала част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обращаемся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отстающему ученику с различными во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просами. На каждом уроке отмечаем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моменты в р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аботе ученика, постоянно поощряем</w:t>
      </w:r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к новым усилиям. 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привлекать неуспевающего к работе на уроке – во время проверки выполнения домашнего задания, объяснения и закрепления нового материала. Важно при этом так поставить дело, чтобы неуспевающий работал пусть медленно, пусть с ошибками, но самостоятельно, а не списы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 задания у одноклассников. Не спешим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ставить неудовлетворительную оценку, чтобы</w:t>
      </w:r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снизить мотивацию к учению. 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учащихся обязательно вызываем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доске, а в этот момент остальные учащиеся класса выполняют работу, которая отвлекает их от </w:t>
      </w:r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учащегося, работающего у доски. 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самостоятельны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контрольные работы составляем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</w:t>
      </w:r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дифференцированного характера. 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лабоуспевающим учащимся надо давать посильные для них задания, не выходя за рамки «обязательных результатов обучения». Хорошо же успевающим учащимся надо предлагать дополнительные задания, вовлекая их в более</w:t>
      </w:r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углубленное изучение предмета. 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Хорошим подспорьем в работе и </w:t>
      </w:r>
      <w:r w:rsidR="003C5213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слабо мотивированными учениками,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высокомотивированными являются образовательн</w:t>
      </w:r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платформы – </w:t>
      </w:r>
      <w:proofErr w:type="spellStart"/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Учи. </w:t>
      </w:r>
      <w:proofErr w:type="spellStart"/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обучающие карточки по темам программы в интерактивном формате, и есть задания в тестовой форме для контроля. При решении обучающих карточек система хвалит ученика за правильные ответы, а при необходимости задает уточняющие вопросы, которые помогают прийти к верному решению. Проходя задания, ученик обучается в том темпе, который ему необходим. Пока ученик не пройдет карточку до конца, система его дальше не п</w:t>
      </w:r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устит. 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Аналогично, можно создавать проверочные домашние работы на ЯКЛАСС, проводить соревнования по набранным баллам в разделе своего предмета на определенный срок. Высокомотивированные ученики могут самостоятельно тренироваться, проверять свои знания по темам</w:t>
      </w:r>
      <w:r w:rsidR="008D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заниматься самообразованием. </w:t>
      </w:r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учеников с низкой мотивацией </w:t>
      </w:r>
      <w:proofErr w:type="spellStart"/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универсальным средством для исправления оценок и их </w:t>
      </w:r>
      <w:proofErr w:type="spellStart"/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накопляемости</w:t>
      </w:r>
      <w:proofErr w:type="spellEnd"/>
      <w:r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808B85" w14:textId="051E2662" w:rsidR="008D412D" w:rsidRDefault="008D412D" w:rsidP="00140A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Зачет по геометрии. </w:t>
      </w:r>
      <w:r w:rsidR="0072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школах сдача зачета по геометрии проводится по-разному. Кто-то из педагогов раздает билеты, и дети письменно отвечают на вопросы, учитель потом проверяет и через несколько дней объявляет результат, кто-то проводит зачет как в ВУЗЕ – тянем билет, готовимся, защищаем. Я отношусь ко 2-й категории. Так как считаю, что суть зачета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ученика «говорить», излагать свои мысли устно, выстраивая правильную речь с логическими умозаключениями, аргументировать свой ответ. Да, не все сдают зачет в первого раза. Кто-то из детей и по 3 раза приходит на пересд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ачу. Но, результат все же есть. 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зачету по геометрии начинаем фактически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й четверти. Заводим общую тетрадь. Выделяем на каждый вопрос билета по 1 странице. Заранее подписываем номер вопроса и номер билета. По мере прохождения тем заполняем тетрадь, внося теорию и задачи на нужную страницу. Раз в месяц проводим срез по пройденным вопросам. На уроках высокомотивированные ученики демонстрируют у доски защиту билета, доказывая теорему или рассказывая о решении задачи, с дополнительными вопросами от учителя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д.  Мы это называем «мастер-класс». Начиная с 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 пробные 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зачеты, чтобы учащиеся поняли форму проведения зачета, попробовали «говорить», защищая свой билет. С апреля проводим письменные 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зачеты по целым билетам. На 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выносится 3-4 билета. Таким образом, к маю больша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часть класса готова к зачету.</w:t>
      </w:r>
    </w:p>
    <w:p w14:paraId="0C751C86" w14:textId="4B77CC58" w:rsidR="00CB10A9" w:rsidRDefault="008D412D" w:rsidP="00140A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837E6" w:rsidRPr="00B8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считается, что в 10-11 класс учащиеся должны идти осмысленно, четко понимая, куда хотят поступать и что нужно для этого делать, многие не могут адекватно оценить свой багаж знаний и наличие умения учиться. </w:t>
      </w:r>
      <w:r w:rsidR="00CB10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начать работу с 10 кл</w:t>
      </w:r>
      <w:r w:rsidR="00CB1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асса. </w:t>
      </w:r>
    </w:p>
    <w:p w14:paraId="03D404CB" w14:textId="77777777" w:rsidR="008D412D" w:rsidRPr="00C70E90" w:rsidRDefault="008D412D" w:rsidP="00140A47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10A9" w:rsidRPr="00CB1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10 класса </w:t>
      </w:r>
      <w:r w:rsidR="00CB10A9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</w:t>
      </w:r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 содержанием и структурой тестов ЕГЭ по математике профильного и базового уровней. </w:t>
      </w:r>
    </w:p>
    <w:p w14:paraId="77C8977D" w14:textId="77777777" w:rsidR="0012539E" w:rsidRPr="00C70E90" w:rsidRDefault="008D412D" w:rsidP="00140A4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10A9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критерии оценивания экзаменационных работ по каждому заданию.</w:t>
      </w:r>
    </w:p>
    <w:p w14:paraId="65689C01" w14:textId="77777777" w:rsidR="0012539E" w:rsidRPr="00C70E90" w:rsidRDefault="0012539E" w:rsidP="00140A4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10A9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учащихся и их родителей на родительских собраниях</w:t>
      </w:r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осуществлять на сайте ВУЗов поиск информации </w:t>
      </w:r>
      <w:proofErr w:type="gramStart"/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экзамена (базовый или профильный). </w:t>
      </w:r>
    </w:p>
    <w:p w14:paraId="7935CD78" w14:textId="77777777" w:rsidR="0012539E" w:rsidRPr="00C70E90" w:rsidRDefault="0012539E" w:rsidP="00140A4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10A9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бязательно разбираем прототипы заданий ЕГЭ, работая на образовательной платформе</w:t>
      </w:r>
      <w:proofErr w:type="gramStart"/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ешу ЕГЭ.  После прохождение очередного блока заданий в классе обязательно проводится зачет (срез) по этому типу. </w:t>
      </w:r>
    </w:p>
    <w:p w14:paraId="20185F25" w14:textId="092E0FBA" w:rsidR="0012539E" w:rsidRPr="00C70E90" w:rsidRDefault="0012539E" w:rsidP="00140A4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Яклассе</w:t>
      </w:r>
      <w:proofErr w:type="spellEnd"/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B828F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брать </w:t>
      </w:r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 готового б</w:t>
      </w:r>
      <w:r w:rsidR="00B828F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анка заданий сайта, так и создавать их самим</w:t>
      </w:r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не только тестовую форму заданий, но и задания с развернутым ответом с прикреплением решений учащихся в виде файлов-фото. </w:t>
      </w:r>
    </w:p>
    <w:p w14:paraId="6206CD4E" w14:textId="235DD7A8" w:rsidR="0012539E" w:rsidRPr="00C70E90" w:rsidRDefault="0012539E" w:rsidP="00140A4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уроках, проходя ту или иную тему, часто подменяю традиционные задания из учебника на задания с базы данных ЕГЭ.</w:t>
      </w:r>
    </w:p>
    <w:p w14:paraId="39FF1263" w14:textId="77777777" w:rsidR="00B837E6" w:rsidRPr="00C70E90" w:rsidRDefault="0012539E" w:rsidP="00140A4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37E6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используем такой прием: каждый ученик готовит свое задание по заданной теме, но задание не простое, а с «изюминкой», с «подводными камнями» и демонстрирует классу его решение.</w:t>
      </w:r>
    </w:p>
    <w:p w14:paraId="35D0C959" w14:textId="77777777" w:rsidR="00C70E90" w:rsidRDefault="00C70E90" w:rsidP="00C70E90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977C959" w14:textId="38A6187B" w:rsidR="0012539E" w:rsidRPr="00C70E90" w:rsidRDefault="00B828FF" w:rsidP="00C70E9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E90">
        <w:rPr>
          <w:rFonts w:ascii="Times New Roman" w:hAnsi="Times New Roman" w:cs="Times New Roman"/>
          <w:sz w:val="24"/>
          <w:szCs w:val="24"/>
        </w:rPr>
        <w:t>Филатова М.В. учитель математики «МОАУ СОШ №1 г. Орска»</w:t>
      </w:r>
      <w:r w:rsidR="00C70E90">
        <w:rPr>
          <w:rFonts w:ascii="Times New Roman" w:hAnsi="Times New Roman" w:cs="Times New Roman"/>
          <w:sz w:val="24"/>
          <w:szCs w:val="24"/>
        </w:rPr>
        <w:t xml:space="preserve">. </w:t>
      </w:r>
      <w:r w:rsidR="0012539E" w:rsidRPr="00C70E90">
        <w:rPr>
          <w:rFonts w:ascii="Times New Roman" w:hAnsi="Times New Roman" w:cs="Times New Roman"/>
          <w:sz w:val="24"/>
          <w:szCs w:val="24"/>
        </w:rPr>
        <w:t>Система работы учителя по подготовке к ОГЭ.</w:t>
      </w:r>
    </w:p>
    <w:p w14:paraId="242446FF" w14:textId="77777777" w:rsidR="00B828FF" w:rsidRPr="00C70E90" w:rsidRDefault="005821BF" w:rsidP="00140A4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включить в работу</w:t>
      </w:r>
      <w:r w:rsidR="0012539E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к ОГЭ</w:t>
      </w:r>
      <w:r w:rsidR="00B828F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C4727D" w14:textId="77777777" w:rsidR="00B828FF" w:rsidRPr="00C70E90" w:rsidRDefault="0012539E" w:rsidP="00C70E90">
      <w:pPr>
        <w:pStyle w:val="a3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B828F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стартового уровня подготовки; </w:t>
      </w:r>
    </w:p>
    <w:p w14:paraId="7168F4AE" w14:textId="77777777" w:rsidR="00B837E6" w:rsidRPr="00C70E90" w:rsidRDefault="0012539E" w:rsidP="00C70E90">
      <w:pPr>
        <w:pStyle w:val="a3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B828F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программы подготовки (консультации по математике, индивидуальные консультаци</w:t>
      </w:r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вне графика по необходимости);</w:t>
      </w:r>
    </w:p>
    <w:p w14:paraId="627FBE28" w14:textId="77777777" w:rsidR="005821BF" w:rsidRPr="00C70E90" w:rsidRDefault="0012539E" w:rsidP="00C70E90">
      <w:pPr>
        <w:pStyle w:val="a3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бланковой документацией и правилами ее заполнения;</w:t>
      </w:r>
    </w:p>
    <w:p w14:paraId="59AEE39D" w14:textId="77777777" w:rsidR="005821BF" w:rsidRPr="00C70E90" w:rsidRDefault="0012539E" w:rsidP="00C70E90">
      <w:pPr>
        <w:pStyle w:val="a3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учащихся внимательному чтению и неукоснительному чтению инструкций, использующихся в материалах ОГЭ, к четкому разборчивому письму;</w:t>
      </w:r>
    </w:p>
    <w:p w14:paraId="255EEB22" w14:textId="77777777" w:rsidR="0012539E" w:rsidRPr="00C70E90" w:rsidRDefault="0012539E" w:rsidP="00C70E90">
      <w:pPr>
        <w:pStyle w:val="a3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истематическая работа с </w:t>
      </w:r>
      <w:proofErr w:type="spellStart"/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КИМами</w:t>
      </w:r>
      <w:proofErr w:type="spellEnd"/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 из различных источников во время уроков и во внеурочное время;</w:t>
      </w:r>
    </w:p>
    <w:p w14:paraId="456F3CCF" w14:textId="45582540" w:rsidR="0012539E" w:rsidRPr="00C70E90" w:rsidRDefault="00C70E90" w:rsidP="00C70E90">
      <w:pPr>
        <w:pStyle w:val="a3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3082103" wp14:editId="6199F0C6">
            <wp:simplePos x="0" y="0"/>
            <wp:positionH relativeFrom="column">
              <wp:posOffset>5742940</wp:posOffset>
            </wp:positionH>
            <wp:positionV relativeFrom="paragraph">
              <wp:posOffset>494665</wp:posOffset>
            </wp:positionV>
            <wp:extent cx="1107440" cy="1476375"/>
            <wp:effectExtent l="0" t="0" r="0" b="9525"/>
            <wp:wrapSquare wrapText="bothSides"/>
            <wp:docPr id="4" name="Рисунок 4" descr="C:\Users\836D~1\AppData\Local\Temp\Rar$DRa9736.8751\IMG_2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36D~1\AppData\Local\Temp\Rar$DRa9736.8751\IMG_29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39E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ренировка учащихся на постепенное увеличение объема и сложност</w:t>
      </w:r>
      <w:r w:rsidR="0012539E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заданий на скорость выполнени</w:t>
      </w:r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заданий, на поиск оптимальных путей решения задач, на формулировки заданий представленных</w:t>
      </w:r>
      <w:r w:rsidR="0012539E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материалах ОГЭ;</w:t>
      </w:r>
    </w:p>
    <w:p w14:paraId="577CB9A6" w14:textId="6B15FB57" w:rsidR="0012539E" w:rsidRPr="00C70E90" w:rsidRDefault="0012539E" w:rsidP="00C70E90">
      <w:pPr>
        <w:pStyle w:val="a3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иагностика уровня подготовки (ВШТ, срезы знаний, РСОКО);</w:t>
      </w:r>
    </w:p>
    <w:p w14:paraId="5F15E267" w14:textId="01399CEE" w:rsidR="00B837E6" w:rsidRPr="00C70E90" w:rsidRDefault="00C70E90" w:rsidP="00C70E90">
      <w:pPr>
        <w:pStyle w:val="a3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BB5A786" wp14:editId="3A65A4D4">
            <wp:simplePos x="0" y="0"/>
            <wp:positionH relativeFrom="column">
              <wp:posOffset>3942715</wp:posOffset>
            </wp:positionH>
            <wp:positionV relativeFrom="paragraph">
              <wp:posOffset>341630</wp:posOffset>
            </wp:positionV>
            <wp:extent cx="1136015" cy="1514475"/>
            <wp:effectExtent l="0" t="0" r="6985" b="9525"/>
            <wp:wrapSquare wrapText="bothSides"/>
            <wp:docPr id="9" name="Рисунок 9" descr="C:\Users\836D~1\AppData\Local\Temp\Rar$DRa9736.8751\IMG_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36D~1\AppData\Local\Temp\Rar$DRa9736.8751\IMG_294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39E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5821BF" w:rsidRPr="00C70E9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мониторинга успешности ВШТ, корректировка пробелов обучающихся по 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14:paraId="7009B49F" w14:textId="27DAFA57" w:rsidR="00140A47" w:rsidRPr="00C70E90" w:rsidRDefault="00C70E90" w:rsidP="00140A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0E90">
        <w:rPr>
          <w:rFonts w:ascii="Times New Roman" w:hAnsi="Times New Roman" w:cs="Times New Roman"/>
          <w:i/>
          <w:sz w:val="24"/>
          <w:szCs w:val="24"/>
        </w:rPr>
        <w:t>Решение:</w:t>
      </w:r>
    </w:p>
    <w:p w14:paraId="6DDDBEE6" w14:textId="65DC1605" w:rsidR="00C70E90" w:rsidRPr="00C70E90" w:rsidRDefault="00C70E90" w:rsidP="00C70E90">
      <w:pPr>
        <w:pStyle w:val="a7"/>
        <w:rPr>
          <w:rFonts w:ascii="Times New Roman" w:hAnsi="Times New Roman" w:cs="Times New Roman"/>
          <w:sz w:val="24"/>
        </w:rPr>
      </w:pPr>
      <w:r w:rsidRPr="00C70E90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043CF284" wp14:editId="4745B2A1">
            <wp:simplePos x="0" y="0"/>
            <wp:positionH relativeFrom="column">
              <wp:posOffset>2850515</wp:posOffset>
            </wp:positionH>
            <wp:positionV relativeFrom="paragraph">
              <wp:posOffset>166370</wp:posOffset>
            </wp:positionV>
            <wp:extent cx="1205865" cy="1606550"/>
            <wp:effectExtent l="0" t="0" r="0" b="0"/>
            <wp:wrapSquare wrapText="bothSides"/>
            <wp:docPr id="6" name="Рисунок 6" descr="C:\Users\836D~1\AppData\Local\Temp\Rar$DRa9736.8751\IMG_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36D~1\AppData\Local\Temp\Rar$DRa9736.8751\IMG_29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создать творческую группу</w:t>
      </w:r>
      <w:r w:rsidR="00140A47" w:rsidRPr="00C70E90">
        <w:rPr>
          <w:rFonts w:ascii="Times New Roman" w:hAnsi="Times New Roman" w:cs="Times New Roman"/>
          <w:sz w:val="24"/>
        </w:rPr>
        <w:t xml:space="preserve"> молодых </w:t>
      </w:r>
    </w:p>
    <w:p w14:paraId="54F6AF3F" w14:textId="398CB3D7" w:rsidR="00C70E90" w:rsidRDefault="00140A47" w:rsidP="00C70E90">
      <w:pPr>
        <w:pStyle w:val="a7"/>
        <w:rPr>
          <w:rFonts w:ascii="Times New Roman" w:hAnsi="Times New Roman" w:cs="Times New Roman"/>
          <w:sz w:val="24"/>
        </w:rPr>
      </w:pPr>
      <w:r w:rsidRPr="00C70E90">
        <w:rPr>
          <w:rFonts w:ascii="Times New Roman" w:hAnsi="Times New Roman" w:cs="Times New Roman"/>
          <w:sz w:val="24"/>
        </w:rPr>
        <w:t xml:space="preserve">специалистов для разработки </w:t>
      </w:r>
    </w:p>
    <w:p w14:paraId="4D792B64" w14:textId="4CD01AAF" w:rsidR="00C70E90" w:rsidRDefault="00C70E90" w:rsidP="00C70E90">
      <w:pPr>
        <w:pStyle w:val="a7"/>
        <w:rPr>
          <w:rFonts w:ascii="Times New Roman" w:hAnsi="Times New Roman" w:cs="Times New Roman"/>
          <w:sz w:val="24"/>
        </w:rPr>
      </w:pPr>
      <w:r w:rsidRPr="00C70E90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618EF2AE" wp14:editId="669C9419">
            <wp:simplePos x="0" y="0"/>
            <wp:positionH relativeFrom="column">
              <wp:posOffset>5136515</wp:posOffset>
            </wp:positionH>
            <wp:positionV relativeFrom="paragraph">
              <wp:posOffset>14605</wp:posOffset>
            </wp:positionV>
            <wp:extent cx="1057275" cy="1408430"/>
            <wp:effectExtent l="0" t="0" r="9525" b="1270"/>
            <wp:wrapSquare wrapText="bothSides"/>
            <wp:docPr id="10" name="Рисунок 10" descr="C:\Users\836D~1\AppData\Local\Temp\Rar$DRa9736.8751\IMG_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36D~1\AppData\Local\Temp\Rar$DRa9736.8751\IMG_29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A47" w:rsidRPr="00C70E90">
        <w:rPr>
          <w:rFonts w:ascii="Times New Roman" w:hAnsi="Times New Roman" w:cs="Times New Roman"/>
          <w:sz w:val="24"/>
        </w:rPr>
        <w:t>муниципального зачета по геометрии</w:t>
      </w:r>
    </w:p>
    <w:p w14:paraId="3F631D84" w14:textId="1878B5FA" w:rsidR="00140A47" w:rsidRPr="00C70E90" w:rsidRDefault="00C70E90" w:rsidP="00C70E90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140A47" w:rsidRPr="00C70E90">
        <w:rPr>
          <w:rFonts w:ascii="Times New Roman" w:hAnsi="Times New Roman" w:cs="Times New Roman"/>
          <w:sz w:val="24"/>
        </w:rPr>
        <w:t xml:space="preserve"> 7 класс</w:t>
      </w:r>
      <w:r>
        <w:rPr>
          <w:rFonts w:ascii="Times New Roman" w:hAnsi="Times New Roman" w:cs="Times New Roman"/>
          <w:sz w:val="24"/>
        </w:rPr>
        <w:t>е на 2023-202</w:t>
      </w:r>
      <w:r w:rsidR="00140A47" w:rsidRPr="00C70E90">
        <w:rPr>
          <w:rFonts w:ascii="Times New Roman" w:hAnsi="Times New Roman" w:cs="Times New Roman"/>
          <w:sz w:val="24"/>
        </w:rPr>
        <w:t>4 учебный год</w:t>
      </w:r>
      <w:r>
        <w:rPr>
          <w:rFonts w:ascii="Times New Roman" w:hAnsi="Times New Roman" w:cs="Times New Roman"/>
          <w:sz w:val="24"/>
        </w:rPr>
        <w:t>.</w:t>
      </w:r>
    </w:p>
    <w:p w14:paraId="108C4397" w14:textId="77777777" w:rsidR="00140A47" w:rsidRPr="00B837E6" w:rsidRDefault="00140A47" w:rsidP="003C5213">
      <w:pPr>
        <w:pStyle w:val="a3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0A47" w:rsidRPr="00B837E6" w:rsidSect="00140A47">
          <w:pgSz w:w="11906" w:h="16838"/>
          <w:pgMar w:top="709" w:right="566" w:bottom="426" w:left="851" w:header="708" w:footer="708" w:gutter="0"/>
          <w:cols w:space="708"/>
          <w:docGrid w:linePitch="360"/>
        </w:sectPr>
      </w:pPr>
    </w:p>
    <w:p w14:paraId="2AAC40D6" w14:textId="77777777" w:rsidR="00B837E6" w:rsidRDefault="00B837E6" w:rsidP="00B82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B7A55" w14:textId="5185948E" w:rsidR="003C5213" w:rsidRDefault="003C5213" w:rsidP="003C5213">
      <w:pPr>
        <w:spacing w:before="100" w:beforeAutospacing="1" w:after="100" w:afterAutospacing="1" w:line="240" w:lineRule="auto"/>
        <w:jc w:val="right"/>
        <w:rPr>
          <w:noProof/>
          <w:sz w:val="28"/>
          <w:szCs w:val="28"/>
          <w:u w:val="single"/>
          <w:lang w:eastAsia="ru-RU"/>
        </w:rPr>
      </w:pPr>
    </w:p>
    <w:p w14:paraId="0CA0DA30" w14:textId="77777777" w:rsidR="00140A47" w:rsidRDefault="00140A47" w:rsidP="003C5213">
      <w:pPr>
        <w:spacing w:before="100" w:beforeAutospacing="1" w:after="100" w:afterAutospacing="1" w:line="240" w:lineRule="auto"/>
        <w:jc w:val="right"/>
        <w:rPr>
          <w:noProof/>
          <w:sz w:val="28"/>
          <w:szCs w:val="28"/>
          <w:u w:val="single"/>
          <w:lang w:eastAsia="ru-RU"/>
        </w:rPr>
      </w:pPr>
      <w:bookmarkStart w:id="0" w:name="_GoBack"/>
      <w:bookmarkEnd w:id="0"/>
    </w:p>
    <w:p w14:paraId="11DF2BAC" w14:textId="77777777" w:rsidR="00140A47" w:rsidRPr="00B837E6" w:rsidRDefault="00140A47" w:rsidP="003C52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0A47" w:rsidRPr="00B837E6" w:rsidSect="003C5213">
          <w:type w:val="continuous"/>
          <w:pgSz w:w="11906" w:h="16838"/>
          <w:pgMar w:top="1134" w:right="566" w:bottom="0" w:left="993" w:header="708" w:footer="708" w:gutter="0"/>
          <w:cols w:num="3" w:space="708"/>
          <w:docGrid w:linePitch="360"/>
        </w:sectPr>
      </w:pPr>
    </w:p>
    <w:p w14:paraId="18B104D2" w14:textId="52714FD6" w:rsidR="000F5707" w:rsidRDefault="000F5707" w:rsidP="00C70E90">
      <w:p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F5707" w:rsidSect="003C5213">
      <w:pgSz w:w="11906" w:h="16838"/>
      <w:pgMar w:top="0" w:right="99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6F47"/>
    <w:multiLevelType w:val="hybridMultilevel"/>
    <w:tmpl w:val="C166F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E691A"/>
    <w:multiLevelType w:val="hybridMultilevel"/>
    <w:tmpl w:val="BA70E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845F1"/>
    <w:multiLevelType w:val="hybridMultilevel"/>
    <w:tmpl w:val="ED58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876A4"/>
    <w:multiLevelType w:val="hybridMultilevel"/>
    <w:tmpl w:val="83548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C4905"/>
    <w:multiLevelType w:val="hybridMultilevel"/>
    <w:tmpl w:val="947E5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67952"/>
    <w:multiLevelType w:val="hybridMultilevel"/>
    <w:tmpl w:val="9C641A3C"/>
    <w:lvl w:ilvl="0" w:tplc="32B24F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5165489"/>
    <w:multiLevelType w:val="hybridMultilevel"/>
    <w:tmpl w:val="FA5A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F72E5"/>
    <w:multiLevelType w:val="hybridMultilevel"/>
    <w:tmpl w:val="FF10B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F6CF1"/>
    <w:multiLevelType w:val="hybridMultilevel"/>
    <w:tmpl w:val="2E12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A44A4"/>
    <w:multiLevelType w:val="multilevel"/>
    <w:tmpl w:val="A380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81F3C"/>
    <w:multiLevelType w:val="hybridMultilevel"/>
    <w:tmpl w:val="19620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81"/>
    <w:rsid w:val="00084736"/>
    <w:rsid w:val="000F5707"/>
    <w:rsid w:val="00101A88"/>
    <w:rsid w:val="0012539E"/>
    <w:rsid w:val="00140A47"/>
    <w:rsid w:val="00215D74"/>
    <w:rsid w:val="002D1412"/>
    <w:rsid w:val="00315EB6"/>
    <w:rsid w:val="00357E6C"/>
    <w:rsid w:val="00385CEC"/>
    <w:rsid w:val="003A27DF"/>
    <w:rsid w:val="003C5213"/>
    <w:rsid w:val="004637D6"/>
    <w:rsid w:val="004C031F"/>
    <w:rsid w:val="00501B07"/>
    <w:rsid w:val="00505502"/>
    <w:rsid w:val="005821BF"/>
    <w:rsid w:val="00594413"/>
    <w:rsid w:val="005B68CB"/>
    <w:rsid w:val="005F38AE"/>
    <w:rsid w:val="006264FA"/>
    <w:rsid w:val="00634CF2"/>
    <w:rsid w:val="006441CF"/>
    <w:rsid w:val="00694F9C"/>
    <w:rsid w:val="006C1895"/>
    <w:rsid w:val="00722D34"/>
    <w:rsid w:val="00745D78"/>
    <w:rsid w:val="007933AA"/>
    <w:rsid w:val="007E3B92"/>
    <w:rsid w:val="008046B7"/>
    <w:rsid w:val="008331DA"/>
    <w:rsid w:val="00874129"/>
    <w:rsid w:val="00874F5E"/>
    <w:rsid w:val="00894281"/>
    <w:rsid w:val="008A7239"/>
    <w:rsid w:val="008B6492"/>
    <w:rsid w:val="008D412D"/>
    <w:rsid w:val="00930D41"/>
    <w:rsid w:val="009E2205"/>
    <w:rsid w:val="009E75EA"/>
    <w:rsid w:val="00AB0504"/>
    <w:rsid w:val="00B828FF"/>
    <w:rsid w:val="00B837E6"/>
    <w:rsid w:val="00C477F6"/>
    <w:rsid w:val="00C52876"/>
    <w:rsid w:val="00C70E90"/>
    <w:rsid w:val="00CB10A9"/>
    <w:rsid w:val="00D15CF3"/>
    <w:rsid w:val="00D92A48"/>
    <w:rsid w:val="00DC3A81"/>
    <w:rsid w:val="00E41803"/>
    <w:rsid w:val="00E561FA"/>
    <w:rsid w:val="00E91192"/>
    <w:rsid w:val="00E91F96"/>
    <w:rsid w:val="00F1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3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31F"/>
    <w:pPr>
      <w:ind w:left="720"/>
      <w:contextualSpacing/>
    </w:pPr>
  </w:style>
  <w:style w:type="table" w:styleId="a4">
    <w:name w:val="Table Grid"/>
    <w:basedOn w:val="a1"/>
    <w:uiPriority w:val="59"/>
    <w:rsid w:val="000F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837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7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0A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31F"/>
    <w:pPr>
      <w:ind w:left="720"/>
      <w:contextualSpacing/>
    </w:pPr>
  </w:style>
  <w:style w:type="table" w:styleId="a4">
    <w:name w:val="Table Grid"/>
    <w:basedOn w:val="a1"/>
    <w:uiPriority w:val="59"/>
    <w:rsid w:val="000F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837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7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0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interneturok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videouroki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ysmart.ru/distant/info/sajty-i-servisy-dlya-distancionnogo-obucheniya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Александр</cp:lastModifiedBy>
  <cp:revision>20</cp:revision>
  <dcterms:created xsi:type="dcterms:W3CDTF">2021-12-26T15:25:00Z</dcterms:created>
  <dcterms:modified xsi:type="dcterms:W3CDTF">2023-03-08T15:35:00Z</dcterms:modified>
</cp:coreProperties>
</file>