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99" w:rsidRPr="007C5699" w:rsidRDefault="007C5699" w:rsidP="007C5699">
      <w:pPr>
        <w:pStyle w:val="a6"/>
        <w:ind w:right="4394" w:firstLine="567"/>
        <w:jc w:val="both"/>
        <w:rPr>
          <w:sz w:val="24"/>
          <w:szCs w:val="24"/>
          <w:shd w:val="clear" w:color="auto" w:fill="FFFFFF"/>
        </w:rPr>
      </w:pPr>
      <w:r w:rsidRPr="007C5699">
        <w:rPr>
          <w:noProof/>
          <w:sz w:val="24"/>
          <w:szCs w:val="24"/>
        </w:rPr>
        <w:pict>
          <v:shape id="_x0000_s1030" type="#_x0000_t75" style="position:absolute;left:0;text-align:left;margin-left:371.4pt;margin-top:-1.65pt;width:170.25pt;height:127.5pt;z-index:1;mso-position-horizontal-relative:text;mso-position-vertical-relative:text;mso-width-relative:page;mso-height-relative:page">
            <v:imagedata r:id="rId6" o:title="20230322_143250"/>
            <w10:wrap type="square"/>
          </v:shape>
        </w:pict>
      </w:r>
      <w:r w:rsidRPr="007C5699">
        <w:rPr>
          <w:sz w:val="24"/>
          <w:szCs w:val="24"/>
          <w:lang w:eastAsia="en-US"/>
        </w:rPr>
        <w:t>22 марта</w:t>
      </w:r>
      <w:r w:rsidRPr="007C5699">
        <w:rPr>
          <w:noProof/>
          <w:sz w:val="24"/>
          <w:szCs w:val="24"/>
        </w:rPr>
        <w:t xml:space="preserve"> </w:t>
      </w:r>
      <w:r w:rsidRPr="007C5699">
        <w:rPr>
          <w:sz w:val="24"/>
          <w:szCs w:val="24"/>
          <w:shd w:val="clear" w:color="auto" w:fill="FFFFFF"/>
        </w:rPr>
        <w:t xml:space="preserve"> 2023г. состояла</w:t>
      </w:r>
      <w:r w:rsidRPr="007C5699">
        <w:rPr>
          <w:sz w:val="24"/>
          <w:szCs w:val="24"/>
          <w:shd w:val="clear" w:color="auto" w:fill="FFFFFF"/>
        </w:rPr>
        <w:t xml:space="preserve">сь </w:t>
      </w:r>
      <w:r w:rsidRPr="007C5699">
        <w:rPr>
          <w:bCs/>
          <w:sz w:val="24"/>
          <w:szCs w:val="24"/>
        </w:rPr>
        <w:t>творческая площадка</w:t>
      </w:r>
      <w:r w:rsidRPr="007C5699">
        <w:rPr>
          <w:bCs/>
          <w:sz w:val="24"/>
          <w:szCs w:val="24"/>
        </w:rPr>
        <w:t xml:space="preserve"> </w:t>
      </w:r>
      <w:r w:rsidRPr="007C5699">
        <w:rPr>
          <w:sz w:val="24"/>
          <w:szCs w:val="24"/>
        </w:rPr>
        <w:t>учителей математики</w:t>
      </w:r>
      <w:r w:rsidRPr="007C5699">
        <w:rPr>
          <w:sz w:val="24"/>
          <w:szCs w:val="24"/>
        </w:rPr>
        <w:t xml:space="preserve"> </w:t>
      </w:r>
      <w:r w:rsidRPr="007C5699">
        <w:rPr>
          <w:bCs/>
          <w:sz w:val="24"/>
          <w:szCs w:val="24"/>
        </w:rPr>
        <w:t>«Методика подготовки к ОГЭ по математике»</w:t>
      </w:r>
      <w:r w:rsidRPr="007C5699">
        <w:rPr>
          <w:bCs/>
          <w:sz w:val="24"/>
          <w:szCs w:val="24"/>
        </w:rPr>
        <w:t>.</w:t>
      </w:r>
    </w:p>
    <w:p w:rsidR="007C5699" w:rsidRPr="007C5699" w:rsidRDefault="007C5699" w:rsidP="007C5699">
      <w:pPr>
        <w:ind w:right="4394" w:firstLine="567"/>
        <w:jc w:val="both"/>
        <w:rPr>
          <w:szCs w:val="24"/>
        </w:rPr>
      </w:pPr>
      <w:r w:rsidRPr="007C5699">
        <w:rPr>
          <w:bCs/>
          <w:szCs w:val="24"/>
        </w:rPr>
        <w:t>Тема:</w:t>
      </w:r>
      <w:r w:rsidRPr="007C5699">
        <w:rPr>
          <w:szCs w:val="24"/>
        </w:rPr>
        <w:t xml:space="preserve"> «Методические основы подготовки </w:t>
      </w:r>
      <w:proofErr w:type="gramStart"/>
      <w:r w:rsidRPr="007C5699">
        <w:rPr>
          <w:szCs w:val="24"/>
        </w:rPr>
        <w:t>обучающихся</w:t>
      </w:r>
      <w:proofErr w:type="gramEnd"/>
      <w:r w:rsidRPr="007C5699">
        <w:rPr>
          <w:szCs w:val="24"/>
        </w:rPr>
        <w:t xml:space="preserve"> к итоговой аттестации по математике в форме ОГЭ. Решение задач практического содержания в ОГЭ»</w:t>
      </w:r>
      <w:r w:rsidRPr="007C5699">
        <w:rPr>
          <w:szCs w:val="24"/>
        </w:rPr>
        <w:t>.</w:t>
      </w:r>
    </w:p>
    <w:p w:rsidR="007C5699" w:rsidRPr="007C5699" w:rsidRDefault="007C5699" w:rsidP="007C5699">
      <w:pPr>
        <w:pStyle w:val="a6"/>
        <w:tabs>
          <w:tab w:val="left" w:pos="10915"/>
        </w:tabs>
        <w:ind w:right="4394" w:firstLine="567"/>
        <w:jc w:val="both"/>
        <w:rPr>
          <w:sz w:val="24"/>
          <w:szCs w:val="24"/>
        </w:rPr>
      </w:pPr>
      <w:r w:rsidRPr="007C5699">
        <w:rPr>
          <w:sz w:val="24"/>
          <w:szCs w:val="24"/>
        </w:rPr>
        <w:t xml:space="preserve">Совещание проводила руководитель </w:t>
      </w:r>
      <w:r w:rsidRPr="007C5699">
        <w:rPr>
          <w:sz w:val="24"/>
          <w:szCs w:val="24"/>
          <w:shd w:val="clear" w:color="auto" w:fill="FFFFFF"/>
        </w:rPr>
        <w:t xml:space="preserve">площадки учитель математики ВК МОАУ «СОШ №35 </w:t>
      </w:r>
      <w:proofErr w:type="spellStart"/>
      <w:r w:rsidRPr="007C5699">
        <w:rPr>
          <w:sz w:val="24"/>
          <w:szCs w:val="24"/>
          <w:shd w:val="clear" w:color="auto" w:fill="FFFFFF"/>
        </w:rPr>
        <w:t>г</w:t>
      </w:r>
      <w:proofErr w:type="gramStart"/>
      <w:r w:rsidRPr="007C5699">
        <w:rPr>
          <w:sz w:val="24"/>
          <w:szCs w:val="24"/>
          <w:shd w:val="clear" w:color="auto" w:fill="FFFFFF"/>
        </w:rPr>
        <w:t>.О</w:t>
      </w:r>
      <w:proofErr w:type="gramEnd"/>
      <w:r w:rsidRPr="007C5699">
        <w:rPr>
          <w:sz w:val="24"/>
          <w:szCs w:val="24"/>
          <w:shd w:val="clear" w:color="auto" w:fill="FFFFFF"/>
        </w:rPr>
        <w:t>рска</w:t>
      </w:r>
      <w:proofErr w:type="spellEnd"/>
      <w:r w:rsidRPr="007C5699">
        <w:rPr>
          <w:sz w:val="24"/>
          <w:szCs w:val="24"/>
          <w:shd w:val="clear" w:color="auto" w:fill="FFFFFF"/>
        </w:rPr>
        <w:t xml:space="preserve">» </w:t>
      </w:r>
      <w:proofErr w:type="spellStart"/>
      <w:r w:rsidRPr="007C5699">
        <w:rPr>
          <w:sz w:val="24"/>
          <w:szCs w:val="24"/>
          <w:shd w:val="clear" w:color="auto" w:fill="FFFFFF"/>
        </w:rPr>
        <w:t>Нимыкина</w:t>
      </w:r>
      <w:proofErr w:type="spellEnd"/>
      <w:r w:rsidRPr="007C5699">
        <w:rPr>
          <w:sz w:val="24"/>
          <w:szCs w:val="24"/>
          <w:shd w:val="clear" w:color="auto" w:fill="FFFFFF"/>
        </w:rPr>
        <w:t xml:space="preserve"> Елена Николаевна. </w:t>
      </w:r>
    </w:p>
    <w:p w:rsidR="007C5699" w:rsidRPr="007C5699" w:rsidRDefault="007C5699" w:rsidP="007C5699">
      <w:pPr>
        <w:jc w:val="center"/>
        <w:rPr>
          <w:szCs w:val="24"/>
        </w:rPr>
      </w:pPr>
    </w:p>
    <w:p w:rsidR="007C5699" w:rsidRPr="007C5699" w:rsidRDefault="007C5699" w:rsidP="007C5699">
      <w:pPr>
        <w:rPr>
          <w:szCs w:val="24"/>
        </w:rPr>
      </w:pPr>
      <w:r w:rsidRPr="007C5699">
        <w:rPr>
          <w:noProof/>
          <w:szCs w:val="24"/>
        </w:rPr>
        <w:pict>
          <v:shape id="_x0000_s1031" type="#_x0000_t75" style="position:absolute;margin-left:-4.35pt;margin-top:13.3pt;width:189.75pt;height:142.5pt;z-index:2;mso-position-horizontal-relative:text;mso-position-vertical-relative:text;mso-width-relative:page;mso-height-relative:page">
            <v:imagedata r:id="rId7" o:title="20230322_143746"/>
            <w10:wrap type="square"/>
          </v:shape>
        </w:pict>
      </w:r>
    </w:p>
    <w:p w:rsidR="007C5699" w:rsidRPr="007C5699" w:rsidRDefault="007C5699" w:rsidP="007C5699">
      <w:pPr>
        <w:rPr>
          <w:szCs w:val="24"/>
        </w:rPr>
      </w:pPr>
    </w:p>
    <w:p w:rsidR="007C5699" w:rsidRPr="007C5699" w:rsidRDefault="007C5699" w:rsidP="007C5699">
      <w:pPr>
        <w:rPr>
          <w:szCs w:val="24"/>
        </w:rPr>
      </w:pPr>
    </w:p>
    <w:p w:rsidR="001C2DC6" w:rsidRPr="007C5699" w:rsidRDefault="001C2DC6" w:rsidP="007A2AF6">
      <w:pPr>
        <w:pStyle w:val="a6"/>
        <w:rPr>
          <w:sz w:val="24"/>
          <w:szCs w:val="24"/>
          <w:shd w:val="clear" w:color="auto" w:fill="FFFFFF"/>
        </w:rPr>
      </w:pPr>
      <w:r w:rsidRPr="007C5699">
        <w:rPr>
          <w:sz w:val="24"/>
          <w:szCs w:val="24"/>
          <w:shd w:val="clear" w:color="auto" w:fill="FFFFFF"/>
        </w:rPr>
        <w:t xml:space="preserve">Рассмотрены следующие </w:t>
      </w:r>
      <w:r w:rsidRPr="007C5699">
        <w:rPr>
          <w:i/>
          <w:sz w:val="24"/>
          <w:szCs w:val="24"/>
          <w:shd w:val="clear" w:color="auto" w:fill="FFFFFF"/>
        </w:rPr>
        <w:t>вопросы</w:t>
      </w:r>
      <w:r w:rsidRPr="007C5699">
        <w:rPr>
          <w:sz w:val="24"/>
          <w:szCs w:val="24"/>
          <w:shd w:val="clear" w:color="auto" w:fill="FFFFFF"/>
        </w:rPr>
        <w:t>:</w:t>
      </w:r>
    </w:p>
    <w:p w:rsidR="001C2DC6" w:rsidRPr="007C5699" w:rsidRDefault="001C2DC6" w:rsidP="00A202FD">
      <w:pPr>
        <w:pStyle w:val="a6"/>
        <w:rPr>
          <w:color w:val="FF0000"/>
          <w:sz w:val="24"/>
          <w:szCs w:val="24"/>
        </w:rPr>
      </w:pPr>
      <w:r w:rsidRPr="007C5699">
        <w:rPr>
          <w:color w:val="000000"/>
          <w:sz w:val="24"/>
          <w:szCs w:val="24"/>
        </w:rPr>
        <w:t>1. Решение сложных геометрических задач 2 части ОГЭ №25 (Филатова Марина Васильевна, учитель математики 1К МОАУ СОШ № 1)</w:t>
      </w:r>
    </w:p>
    <w:p w:rsidR="001C2DC6" w:rsidRPr="007C5699" w:rsidRDefault="001C2DC6" w:rsidP="00036A32">
      <w:pPr>
        <w:pStyle w:val="a6"/>
        <w:rPr>
          <w:color w:val="000000"/>
          <w:sz w:val="24"/>
          <w:szCs w:val="24"/>
        </w:rPr>
      </w:pPr>
      <w:r w:rsidRPr="007C5699">
        <w:rPr>
          <w:color w:val="000000"/>
          <w:sz w:val="24"/>
          <w:szCs w:val="24"/>
        </w:rPr>
        <w:t xml:space="preserve"> 2. </w:t>
      </w:r>
      <w:r w:rsidRPr="007C5699">
        <w:rPr>
          <w:sz w:val="24"/>
          <w:szCs w:val="24"/>
        </w:rPr>
        <w:t>Текущие вопросы.</w:t>
      </w:r>
    </w:p>
    <w:p w:rsidR="001C2DC6" w:rsidRPr="007C5699" w:rsidRDefault="001C2DC6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 w:val="24"/>
          <w:szCs w:val="24"/>
        </w:rPr>
      </w:pPr>
    </w:p>
    <w:p w:rsidR="007C5699" w:rsidRPr="007C5699" w:rsidRDefault="007C5699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 w:val="24"/>
          <w:szCs w:val="24"/>
        </w:rPr>
      </w:pPr>
    </w:p>
    <w:p w:rsidR="007C5699" w:rsidRPr="007C5699" w:rsidRDefault="007C5699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 w:val="24"/>
          <w:szCs w:val="24"/>
        </w:rPr>
      </w:pPr>
    </w:p>
    <w:p w:rsidR="007C5699" w:rsidRPr="007C5699" w:rsidRDefault="007C5699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 w:val="24"/>
          <w:szCs w:val="24"/>
        </w:rPr>
      </w:pPr>
    </w:p>
    <w:p w:rsidR="001C2DC6" w:rsidRPr="007C5699" w:rsidRDefault="001C2DC6" w:rsidP="009420DA">
      <w:pPr>
        <w:pStyle w:val="a5"/>
        <w:rPr>
          <w:szCs w:val="24"/>
        </w:rPr>
      </w:pPr>
    </w:p>
    <w:p w:rsidR="001C2DC6" w:rsidRDefault="001C2DC6" w:rsidP="007C5699">
      <w:pPr>
        <w:pStyle w:val="a6"/>
        <w:ind w:firstLine="567"/>
        <w:jc w:val="both"/>
        <w:rPr>
          <w:bCs/>
          <w:iCs/>
          <w:color w:val="000000"/>
          <w:sz w:val="24"/>
          <w:szCs w:val="24"/>
        </w:rPr>
      </w:pPr>
      <w:r w:rsidRPr="007C5699">
        <w:rPr>
          <w:bCs/>
          <w:iCs/>
          <w:color w:val="000000"/>
          <w:sz w:val="24"/>
          <w:szCs w:val="24"/>
        </w:rPr>
        <w:t xml:space="preserve">Марина Васильевна  рассмотрела решение  6 сложных задач 2 части ОГЭ №25, привела различные способы решения, рассмотрела теоретические вопросы, которые не изучаются в школьном курсе геометрии, но могут применяться при решении задач № 25. </w:t>
      </w:r>
    </w:p>
    <w:p w:rsidR="007C5699" w:rsidRPr="007C5699" w:rsidRDefault="007C5699" w:rsidP="007C5699">
      <w:pPr>
        <w:rPr>
          <w:szCs w:val="24"/>
        </w:rPr>
      </w:pPr>
      <w:r w:rsidRPr="007C5699">
        <w:rPr>
          <w:szCs w:val="24"/>
        </w:rPr>
        <w:t>Ссылки, используемые для подготовки к семинару:</w:t>
      </w:r>
    </w:p>
    <w:p w:rsidR="007C5699" w:rsidRPr="007C5699" w:rsidRDefault="007C5699" w:rsidP="007C5699">
      <w:pPr>
        <w:numPr>
          <w:ilvl w:val="0"/>
          <w:numId w:val="22"/>
        </w:numPr>
        <w:jc w:val="both"/>
        <w:rPr>
          <w:iCs/>
          <w:szCs w:val="24"/>
        </w:rPr>
      </w:pPr>
      <w:hyperlink r:id="rId8" w:history="1">
        <w:r w:rsidRPr="007C5699">
          <w:rPr>
            <w:rStyle w:val="aa"/>
            <w:iCs/>
            <w:color w:val="auto"/>
            <w:szCs w:val="24"/>
            <w:u w:val="none"/>
          </w:rPr>
          <w:t>https://vk.com/away.php?to=https%3A%2F%2Fmyskills.ru%2F</w:t>
        </w:r>
      </w:hyperlink>
      <w:r w:rsidRPr="007C5699">
        <w:rPr>
          <w:iCs/>
          <w:szCs w:val="24"/>
        </w:rPr>
        <w:t xml:space="preserve"> </w:t>
      </w:r>
    </w:p>
    <w:p w:rsidR="007C5699" w:rsidRPr="007C5699" w:rsidRDefault="007C5699" w:rsidP="007C5699">
      <w:pPr>
        <w:numPr>
          <w:ilvl w:val="0"/>
          <w:numId w:val="22"/>
        </w:numPr>
        <w:jc w:val="both"/>
        <w:rPr>
          <w:iCs/>
          <w:szCs w:val="24"/>
        </w:rPr>
      </w:pPr>
      <w:hyperlink r:id="rId9" w:history="1">
        <w:r w:rsidRPr="007C5699">
          <w:rPr>
            <w:rStyle w:val="aa"/>
            <w:iCs/>
            <w:color w:val="auto"/>
            <w:szCs w:val="24"/>
            <w:u w:val="none"/>
          </w:rPr>
          <w:t>http://www.bymath.net/</w:t>
        </w:r>
      </w:hyperlink>
      <w:r w:rsidRPr="007C5699">
        <w:rPr>
          <w:iCs/>
          <w:szCs w:val="24"/>
        </w:rPr>
        <w:t xml:space="preserve"> </w:t>
      </w:r>
    </w:p>
    <w:p w:rsidR="007C5699" w:rsidRPr="007C5699" w:rsidRDefault="007C5699" w:rsidP="007C5699">
      <w:pPr>
        <w:numPr>
          <w:ilvl w:val="0"/>
          <w:numId w:val="22"/>
        </w:numPr>
        <w:jc w:val="both"/>
        <w:rPr>
          <w:iCs/>
          <w:szCs w:val="24"/>
        </w:rPr>
      </w:pPr>
      <w:hyperlink r:id="rId10" w:history="1">
        <w:r w:rsidRPr="007C5699">
          <w:rPr>
            <w:rStyle w:val="aa"/>
            <w:iCs/>
            <w:color w:val="auto"/>
            <w:szCs w:val="24"/>
            <w:u w:val="none"/>
          </w:rPr>
          <w:t>https://www.youtube.com/user/MathTutor777/playlists?view=50&amp;sort=dd&amp;shelf_id=6</w:t>
        </w:r>
      </w:hyperlink>
      <w:r w:rsidRPr="007C5699">
        <w:rPr>
          <w:iCs/>
          <w:szCs w:val="24"/>
        </w:rPr>
        <w:t xml:space="preserve"> </w:t>
      </w:r>
    </w:p>
    <w:p w:rsidR="007C5699" w:rsidRPr="007C5699" w:rsidRDefault="007C5699" w:rsidP="007C5699">
      <w:pPr>
        <w:pStyle w:val="a6"/>
        <w:ind w:firstLine="567"/>
        <w:jc w:val="both"/>
        <w:rPr>
          <w:bCs/>
          <w:iCs/>
          <w:color w:val="000000"/>
          <w:sz w:val="24"/>
          <w:szCs w:val="24"/>
        </w:rPr>
      </w:pPr>
    </w:p>
    <w:p w:rsidR="001C2DC6" w:rsidRPr="007C5699" w:rsidRDefault="007C5699" w:rsidP="00122471">
      <w:pPr>
        <w:pStyle w:val="a6"/>
        <w:ind w:left="207"/>
        <w:jc w:val="both"/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     </w:t>
      </w:r>
      <w:r w:rsidR="001C2DC6" w:rsidRPr="007C5699">
        <w:rPr>
          <w:color w:val="000000"/>
          <w:sz w:val="24"/>
          <w:szCs w:val="24"/>
        </w:rPr>
        <w:t>Педагоги задали вопросы по интересующим их темам, обсудили дальнейшую работу.</w:t>
      </w:r>
    </w:p>
    <w:p w:rsidR="001C2DC6" w:rsidRPr="007C5699" w:rsidRDefault="001C2DC6" w:rsidP="00122471">
      <w:pPr>
        <w:pStyle w:val="a6"/>
        <w:ind w:left="567"/>
        <w:jc w:val="both"/>
        <w:rPr>
          <w:bCs/>
          <w:iCs/>
          <w:color w:val="000000"/>
          <w:sz w:val="24"/>
          <w:szCs w:val="24"/>
        </w:rPr>
      </w:pPr>
    </w:p>
    <w:p w:rsidR="001C2DC6" w:rsidRPr="007C5699" w:rsidRDefault="001C2DC6" w:rsidP="00F85D5C">
      <w:pPr>
        <w:jc w:val="both"/>
        <w:rPr>
          <w:i/>
          <w:color w:val="000000"/>
          <w:szCs w:val="24"/>
          <w:u w:val="single"/>
        </w:rPr>
      </w:pPr>
    </w:p>
    <w:p w:rsidR="001C2DC6" w:rsidRPr="007C5699" w:rsidRDefault="001C2DC6" w:rsidP="00F85D5C">
      <w:pPr>
        <w:jc w:val="both"/>
        <w:rPr>
          <w:i/>
          <w:color w:val="000000"/>
          <w:szCs w:val="24"/>
          <w:u w:val="single"/>
        </w:rPr>
      </w:pPr>
      <w:r w:rsidRPr="007C5699">
        <w:rPr>
          <w:i/>
          <w:color w:val="000000"/>
          <w:szCs w:val="24"/>
          <w:u w:val="single"/>
        </w:rPr>
        <w:t>Решение:</w:t>
      </w:r>
    </w:p>
    <w:p w:rsidR="001C2DC6" w:rsidRPr="007C5699" w:rsidRDefault="001C2DC6" w:rsidP="00122471">
      <w:pPr>
        <w:pStyle w:val="a5"/>
        <w:ind w:left="0"/>
        <w:jc w:val="both"/>
        <w:rPr>
          <w:szCs w:val="24"/>
        </w:rPr>
      </w:pPr>
      <w:r w:rsidRPr="007C5699">
        <w:rPr>
          <w:color w:val="000000"/>
          <w:szCs w:val="24"/>
        </w:rPr>
        <w:t>1.</w:t>
      </w:r>
      <w:r w:rsidRPr="007C5699">
        <w:rPr>
          <w:szCs w:val="24"/>
        </w:rPr>
        <w:t>Использовать в своей работе предложенные методические приемы и технологии по решению геометрических задач второй части ОГЭ.</w:t>
      </w:r>
    </w:p>
    <w:p w:rsidR="001C2DC6" w:rsidRPr="007C5699" w:rsidRDefault="001C2DC6" w:rsidP="007C5699">
      <w:pPr>
        <w:pStyle w:val="a5"/>
        <w:ind w:left="0"/>
        <w:jc w:val="both"/>
        <w:rPr>
          <w:color w:val="000000"/>
          <w:szCs w:val="24"/>
        </w:rPr>
      </w:pPr>
      <w:r w:rsidRPr="007C5699">
        <w:rPr>
          <w:szCs w:val="24"/>
        </w:rPr>
        <w:t>2</w:t>
      </w:r>
      <w:r w:rsidR="007C5699">
        <w:rPr>
          <w:szCs w:val="24"/>
        </w:rPr>
        <w:t>.</w:t>
      </w:r>
      <w:r w:rsidRPr="007C5699">
        <w:rPr>
          <w:color w:val="000000"/>
          <w:szCs w:val="24"/>
        </w:rPr>
        <w:t xml:space="preserve"> Активизировать работу с </w:t>
      </w:r>
      <w:proofErr w:type="gramStart"/>
      <w:r w:rsidRPr="007C5699">
        <w:rPr>
          <w:color w:val="000000"/>
          <w:szCs w:val="24"/>
        </w:rPr>
        <w:t>обучающимися</w:t>
      </w:r>
      <w:proofErr w:type="gramEnd"/>
      <w:r w:rsidRPr="007C5699">
        <w:rPr>
          <w:color w:val="000000"/>
          <w:szCs w:val="24"/>
        </w:rPr>
        <w:t xml:space="preserve"> на уроках математики по решению задач второй части ОГЭ.</w:t>
      </w:r>
    </w:p>
    <w:p w:rsidR="001C2DC6" w:rsidRPr="007C5699" w:rsidRDefault="001C2DC6" w:rsidP="00122471">
      <w:pPr>
        <w:pStyle w:val="a5"/>
        <w:ind w:left="0"/>
        <w:jc w:val="both"/>
        <w:rPr>
          <w:szCs w:val="24"/>
        </w:rPr>
      </w:pPr>
    </w:p>
    <w:p w:rsidR="001C2DC6" w:rsidRPr="007C5699" w:rsidRDefault="001C2DC6" w:rsidP="00122471">
      <w:pPr>
        <w:jc w:val="both"/>
        <w:rPr>
          <w:szCs w:val="24"/>
          <w:u w:val="single"/>
        </w:rPr>
      </w:pPr>
      <w:bookmarkStart w:id="0" w:name="_GoBack"/>
      <w:bookmarkEnd w:id="0"/>
    </w:p>
    <w:sectPr w:rsidR="001C2DC6" w:rsidRPr="007C5699" w:rsidSect="007C5699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701333"/>
    <w:multiLevelType w:val="hybridMultilevel"/>
    <w:tmpl w:val="98A69EC2"/>
    <w:lvl w:ilvl="0" w:tplc="19064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2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02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C2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A20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064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2E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CFF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EA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rFonts w:cs="Times New Roman"/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rFonts w:cs="Times New Roman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AA11AE"/>
    <w:multiLevelType w:val="hybridMultilevel"/>
    <w:tmpl w:val="E534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"/>
  </w:num>
  <w:num w:numId="5">
    <w:abstractNumId w:val="1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14"/>
  </w:num>
  <w:num w:numId="14">
    <w:abstractNumId w:val="11"/>
  </w:num>
  <w:num w:numId="15">
    <w:abstractNumId w:val="20"/>
  </w:num>
  <w:num w:numId="16">
    <w:abstractNumId w:val="15"/>
  </w:num>
  <w:num w:numId="17">
    <w:abstractNumId w:val="5"/>
  </w:num>
  <w:num w:numId="18">
    <w:abstractNumId w:val="2"/>
  </w:num>
  <w:num w:numId="19">
    <w:abstractNumId w:val="19"/>
  </w:num>
  <w:num w:numId="20">
    <w:abstractNumId w:val="1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D5C"/>
    <w:rsid w:val="0001436D"/>
    <w:rsid w:val="00036A32"/>
    <w:rsid w:val="00037054"/>
    <w:rsid w:val="00082D56"/>
    <w:rsid w:val="000B15CF"/>
    <w:rsid w:val="000C42D6"/>
    <w:rsid w:val="000E6ADA"/>
    <w:rsid w:val="00122471"/>
    <w:rsid w:val="001239E6"/>
    <w:rsid w:val="001622A0"/>
    <w:rsid w:val="00171A2C"/>
    <w:rsid w:val="001A6439"/>
    <w:rsid w:val="001B74AD"/>
    <w:rsid w:val="001C2DC6"/>
    <w:rsid w:val="001C7883"/>
    <w:rsid w:val="001F78CE"/>
    <w:rsid w:val="00262C97"/>
    <w:rsid w:val="002637FD"/>
    <w:rsid w:val="00280794"/>
    <w:rsid w:val="00291C2E"/>
    <w:rsid w:val="00295952"/>
    <w:rsid w:val="00295C7A"/>
    <w:rsid w:val="002A0A5C"/>
    <w:rsid w:val="002C1F78"/>
    <w:rsid w:val="002C6054"/>
    <w:rsid w:val="002D5B24"/>
    <w:rsid w:val="002E7ED7"/>
    <w:rsid w:val="002F4900"/>
    <w:rsid w:val="00306855"/>
    <w:rsid w:val="0037627D"/>
    <w:rsid w:val="003F47FD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5948ED"/>
    <w:rsid w:val="005B4B80"/>
    <w:rsid w:val="006051AE"/>
    <w:rsid w:val="0061184D"/>
    <w:rsid w:val="0061640F"/>
    <w:rsid w:val="00645BE4"/>
    <w:rsid w:val="00663361"/>
    <w:rsid w:val="00672A30"/>
    <w:rsid w:val="00685C67"/>
    <w:rsid w:val="006E1AFA"/>
    <w:rsid w:val="0073012E"/>
    <w:rsid w:val="007501FB"/>
    <w:rsid w:val="00773C27"/>
    <w:rsid w:val="007A2AF6"/>
    <w:rsid w:val="007C5699"/>
    <w:rsid w:val="007E6675"/>
    <w:rsid w:val="00813BD2"/>
    <w:rsid w:val="008945BB"/>
    <w:rsid w:val="008A11BC"/>
    <w:rsid w:val="008C3E36"/>
    <w:rsid w:val="00904CC1"/>
    <w:rsid w:val="00922811"/>
    <w:rsid w:val="009420DA"/>
    <w:rsid w:val="009520B1"/>
    <w:rsid w:val="00956BF7"/>
    <w:rsid w:val="009B154E"/>
    <w:rsid w:val="009C6822"/>
    <w:rsid w:val="00A022C6"/>
    <w:rsid w:val="00A108E2"/>
    <w:rsid w:val="00A202FD"/>
    <w:rsid w:val="00A36E63"/>
    <w:rsid w:val="00A426F1"/>
    <w:rsid w:val="00A61970"/>
    <w:rsid w:val="00AC7076"/>
    <w:rsid w:val="00AF1270"/>
    <w:rsid w:val="00B05CA4"/>
    <w:rsid w:val="00B51B91"/>
    <w:rsid w:val="00B64F21"/>
    <w:rsid w:val="00B83645"/>
    <w:rsid w:val="00BC5F13"/>
    <w:rsid w:val="00C10677"/>
    <w:rsid w:val="00C43CA3"/>
    <w:rsid w:val="00C44311"/>
    <w:rsid w:val="00C876A7"/>
    <w:rsid w:val="00C97132"/>
    <w:rsid w:val="00CD556E"/>
    <w:rsid w:val="00CE732B"/>
    <w:rsid w:val="00CF1A5F"/>
    <w:rsid w:val="00D14D58"/>
    <w:rsid w:val="00D30C21"/>
    <w:rsid w:val="00DD1601"/>
    <w:rsid w:val="00DE4DAB"/>
    <w:rsid w:val="00DE56CD"/>
    <w:rsid w:val="00E3180C"/>
    <w:rsid w:val="00E46DA1"/>
    <w:rsid w:val="00E50D55"/>
    <w:rsid w:val="00E55120"/>
    <w:rsid w:val="00E60DFB"/>
    <w:rsid w:val="00E61D79"/>
    <w:rsid w:val="00EA1A29"/>
    <w:rsid w:val="00EE7836"/>
    <w:rsid w:val="00F23613"/>
    <w:rsid w:val="00F333A8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2A9F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F85D5C"/>
    <w:rPr>
      <w:rFonts w:ascii="Calibri" w:hAnsi="Calibri"/>
      <w:sz w:val="28"/>
      <w:lang w:eastAsia="ru-RU"/>
    </w:rPr>
  </w:style>
  <w:style w:type="paragraph" w:styleId="a3">
    <w:name w:val="Body Text Indent"/>
    <w:basedOn w:val="a"/>
    <w:link w:val="a4"/>
    <w:uiPriority w:val="99"/>
    <w:rsid w:val="00F85D5C"/>
    <w:pPr>
      <w:ind w:firstLine="720"/>
      <w:jc w:val="both"/>
    </w:pPr>
    <w:rPr>
      <w:rFonts w:ascii="Calibri" w:eastAsia="Calibri" w:hAnsi="Calibri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D5B24"/>
    <w:rPr>
      <w:rFonts w:ascii="Times New Roman" w:hAnsi="Times New Roman" w:cs="Times New Roman"/>
      <w:sz w:val="24"/>
      <w:lang w:eastAsia="en-US"/>
    </w:rPr>
  </w:style>
  <w:style w:type="character" w:customStyle="1" w:styleId="1">
    <w:name w:val="Основной текст с отступом Знак1"/>
    <w:uiPriority w:val="99"/>
    <w:semiHidden/>
    <w:rsid w:val="00F85D5C"/>
    <w:rPr>
      <w:rFonts w:ascii="Times New Roman" w:hAnsi="Times New Roman" w:cs="Times New Roman"/>
      <w:sz w:val="24"/>
    </w:rPr>
  </w:style>
  <w:style w:type="paragraph" w:customStyle="1" w:styleId="10">
    <w:name w:val="Абзац списка1"/>
    <w:basedOn w:val="a"/>
    <w:uiPriority w:val="99"/>
    <w:rsid w:val="00F85D5C"/>
    <w:pPr>
      <w:ind w:left="720"/>
      <w:contextualSpacing/>
    </w:pPr>
  </w:style>
  <w:style w:type="paragraph" w:styleId="a5">
    <w:name w:val="List Paragraph"/>
    <w:basedOn w:val="a"/>
    <w:uiPriority w:val="99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rPr>
      <w:rFonts w:ascii="Times New Roman" w:hAnsi="Times New Roman"/>
      <w:sz w:val="22"/>
      <w:szCs w:val="22"/>
    </w:rPr>
  </w:style>
  <w:style w:type="paragraph" w:styleId="a8">
    <w:name w:val="Normal (Web)"/>
    <w:basedOn w:val="a"/>
    <w:uiPriority w:val="99"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uiPriority w:val="99"/>
    <w:qFormat/>
    <w:rsid w:val="003F5038"/>
    <w:rPr>
      <w:rFonts w:cs="Times New Roman"/>
      <w:b/>
      <w:bCs/>
    </w:rPr>
  </w:style>
  <w:style w:type="character" w:customStyle="1" w:styleId="a7">
    <w:name w:val="Без интервала Знак"/>
    <w:link w:val="a6"/>
    <w:uiPriority w:val="99"/>
    <w:locked/>
    <w:rsid w:val="003F5038"/>
    <w:rPr>
      <w:rFonts w:ascii="Times New Roman" w:hAnsi="Times New Roman"/>
      <w:sz w:val="22"/>
    </w:rPr>
  </w:style>
  <w:style w:type="character" w:styleId="aa">
    <w:name w:val="Hyperlink"/>
    <w:uiPriority w:val="99"/>
    <w:rsid w:val="001B74AD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locked/>
    <w:rsid w:val="00CF1A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A426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yskills.ru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MathTutor777/playlists?view=50&amp;sort=dd&amp;shelf_id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math.ne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228</Words>
  <Characters>1301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нгплороир</dc:creator>
  <cp:keywords/>
  <dc:description/>
  <cp:lastModifiedBy>Александр</cp:lastModifiedBy>
  <cp:revision>11</cp:revision>
  <cp:lastPrinted>2019-09-14T11:17:00Z</cp:lastPrinted>
  <dcterms:created xsi:type="dcterms:W3CDTF">2022-01-09T13:11:00Z</dcterms:created>
  <dcterms:modified xsi:type="dcterms:W3CDTF">2023-04-03T16:32:00Z</dcterms:modified>
</cp:coreProperties>
</file>