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D6AC0" w:rsidRDefault="009A44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№2</w:t>
      </w:r>
    </w:p>
    <w:p w14:paraId="02000000" w14:textId="77777777" w:rsidR="008D6AC0" w:rsidRDefault="009A44E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творческой площадки </w:t>
      </w:r>
    </w:p>
    <w:p w14:paraId="03000000" w14:textId="77777777" w:rsidR="008D6AC0" w:rsidRDefault="009A44E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методического объединения педагогов-наставников</w:t>
      </w:r>
    </w:p>
    <w:p w14:paraId="04000000" w14:textId="77777777" w:rsidR="008D6AC0" w:rsidRDefault="008D6AC0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14:paraId="05000000" w14:textId="77777777" w:rsidR="008D6AC0" w:rsidRDefault="009A44E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заседания</w:t>
      </w:r>
      <w:r>
        <w:rPr>
          <w:rFonts w:ascii="Times New Roman" w:hAnsi="Times New Roman"/>
          <w:sz w:val="24"/>
        </w:rPr>
        <w:t xml:space="preserve">: Практико-Практико-ориентированный семинар «Организационные основы работы наставнических пар «учитель-учитель». Формы и </w:t>
      </w:r>
      <w:r>
        <w:rPr>
          <w:rFonts w:ascii="Times New Roman" w:hAnsi="Times New Roman"/>
          <w:sz w:val="24"/>
        </w:rPr>
        <w:t>инструменты наставничества».</w:t>
      </w:r>
    </w:p>
    <w:p w14:paraId="06000000" w14:textId="77777777" w:rsidR="008D6AC0" w:rsidRDefault="008D6AC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7000000" w14:textId="77777777" w:rsidR="008D6AC0" w:rsidRDefault="009A44E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>:  9 ноября 2022 год</w:t>
      </w:r>
    </w:p>
    <w:p w14:paraId="08000000" w14:textId="77777777" w:rsidR="008D6AC0" w:rsidRDefault="009A44E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 xml:space="preserve">: МОАУ «СОШ №4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».</w:t>
      </w:r>
    </w:p>
    <w:p w14:paraId="09000000" w14:textId="77777777" w:rsidR="008D6AC0" w:rsidRDefault="009A44EA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площадки</w:t>
      </w:r>
      <w:r>
        <w:rPr>
          <w:rFonts w:ascii="Times New Roman" w:hAnsi="Times New Roman"/>
          <w:sz w:val="24"/>
        </w:rPr>
        <w:t>: Игнатьева Елена Ивановна, учитель технологии высшей категории МОАУ «СОШ №51» г. Орска</w:t>
      </w:r>
    </w:p>
    <w:p w14:paraId="0A000000" w14:textId="77777777" w:rsidR="008D6AC0" w:rsidRDefault="008D6AC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B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Рассмотрены следующие вопросы:</w:t>
      </w:r>
    </w:p>
    <w:p w14:paraId="0C000000" w14:textId="77777777" w:rsidR="008D6AC0" w:rsidRDefault="009A44EA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</w:t>
      </w:r>
      <w:r>
        <w:rPr>
          <w:rFonts w:ascii="Times New Roman" w:hAnsi="Times New Roman"/>
          <w:b/>
          <w:sz w:val="24"/>
        </w:rPr>
        <w:t>«Орг</w:t>
      </w:r>
      <w:r>
        <w:rPr>
          <w:rFonts w:ascii="Times New Roman" w:hAnsi="Times New Roman"/>
          <w:b/>
          <w:sz w:val="24"/>
        </w:rPr>
        <w:t xml:space="preserve">анизационные основы работы наставнических пар «учитель-учитель» </w:t>
      </w:r>
      <w:r>
        <w:rPr>
          <w:rFonts w:ascii="Times New Roman" w:hAnsi="Times New Roman"/>
          <w:sz w:val="24"/>
        </w:rPr>
        <w:t>(Игнатьева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Елена Ивановна, МОАУ «СОШ №51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>»)</w:t>
      </w:r>
    </w:p>
    <w:p w14:paraId="0D000000" w14:textId="77777777" w:rsidR="008D6AC0" w:rsidRDefault="009A44EA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</w:rPr>
        <w:t>Формы и инструменты наставничества».</w:t>
      </w:r>
    </w:p>
    <w:p w14:paraId="0E000000" w14:textId="77777777" w:rsidR="008D6AC0" w:rsidRDefault="008D6AC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F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По первому вопросу выступила Игнатьева Е.И.</w:t>
      </w:r>
      <w:r>
        <w:rPr>
          <w:rFonts w:ascii="Times New Roman" w:hAnsi="Times New Roman"/>
          <w:sz w:val="24"/>
        </w:rPr>
        <w:t xml:space="preserve">, руководитель ГМО педагогов-наставников, </w:t>
      </w:r>
      <w:r>
        <w:rPr>
          <w:rFonts w:ascii="Times New Roman" w:hAnsi="Times New Roman"/>
          <w:sz w:val="24"/>
        </w:rPr>
        <w:t xml:space="preserve"> учитель</w:t>
      </w:r>
      <w:r>
        <w:rPr>
          <w:rFonts w:ascii="Times New Roman" w:hAnsi="Times New Roman"/>
          <w:sz w:val="24"/>
        </w:rPr>
        <w:t xml:space="preserve"> технологии </w:t>
      </w:r>
      <w:r>
        <w:rPr>
          <w:rFonts w:ascii="Times New Roman" w:hAnsi="Times New Roman"/>
          <w:sz w:val="24"/>
        </w:rPr>
        <w:t xml:space="preserve">ВК </w:t>
      </w:r>
      <w:r>
        <w:rPr>
          <w:rFonts w:ascii="Times New Roman" w:hAnsi="Times New Roman"/>
          <w:sz w:val="24"/>
        </w:rPr>
        <w:t xml:space="preserve">МОАУ «СОШ №51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рска</w:t>
      </w:r>
      <w:proofErr w:type="spellEnd"/>
      <w:r>
        <w:rPr>
          <w:rFonts w:ascii="Times New Roman" w:hAnsi="Times New Roman"/>
          <w:sz w:val="24"/>
        </w:rPr>
        <w:t xml:space="preserve">», рассмотрев теоретические основы работы наставника и наставляемого. После теоретического вступления, педагогам было предложено выполнить </w:t>
      </w:r>
      <w:proofErr w:type="spellStart"/>
      <w:r>
        <w:rPr>
          <w:rFonts w:ascii="Times New Roman" w:hAnsi="Times New Roman"/>
          <w:sz w:val="24"/>
        </w:rPr>
        <w:t>упражнение</w:t>
      </w:r>
      <w:proofErr w:type="gramStart"/>
      <w:r>
        <w:rPr>
          <w:rFonts w:ascii="Times New Roman" w:hAnsi="Times New Roman"/>
          <w:sz w:val="24"/>
        </w:rPr>
        <w:t>,в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ходе которого подробно были рассмотрены компетенции наставников глаз</w:t>
      </w:r>
      <w:r>
        <w:rPr>
          <w:rFonts w:ascii="Times New Roman" w:hAnsi="Times New Roman"/>
          <w:sz w:val="24"/>
        </w:rPr>
        <w:t>ами молодого специалиста,  администрации и самого наставника. И как итог, совместно с Игнатьевой Е.И. был составлен собирательный образ идеального наставника.</w:t>
      </w:r>
    </w:p>
    <w:p w14:paraId="10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Следующим этапом, были рассмотрены этапы работа наставника и наставляемого. Даны рекомендации по </w:t>
      </w:r>
      <w:r>
        <w:rPr>
          <w:rFonts w:ascii="Times New Roman" w:hAnsi="Times New Roman"/>
          <w:sz w:val="24"/>
        </w:rPr>
        <w:t>проведению самого важного диагностического этапа, в ходе которого выявляют затруднения и пробелы в компетенциях и на основе полученной информации составляют индивидуальный план развития наставляемого под руководством наставника.</w:t>
      </w:r>
    </w:p>
    <w:p w14:paraId="11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Игнатьевой Е И. был предста</w:t>
      </w:r>
      <w:r>
        <w:rPr>
          <w:rFonts w:ascii="Times New Roman" w:hAnsi="Times New Roman"/>
          <w:sz w:val="24"/>
        </w:rPr>
        <w:t xml:space="preserve">влен один их эффективных методов диагностики – колесо профессионального баланса, который относится к </w:t>
      </w:r>
      <w:proofErr w:type="spellStart"/>
      <w:r>
        <w:rPr>
          <w:rFonts w:ascii="Times New Roman" w:hAnsi="Times New Roman"/>
          <w:sz w:val="24"/>
        </w:rPr>
        <w:t>коучинговым</w:t>
      </w:r>
      <w:proofErr w:type="spellEnd"/>
      <w:r>
        <w:rPr>
          <w:rFonts w:ascii="Times New Roman" w:hAnsi="Times New Roman"/>
          <w:sz w:val="24"/>
        </w:rPr>
        <w:t xml:space="preserve"> техникам. Совместно с педагогами было составлено колесо профессионального баланса каждого присутствующего, проанализировать сферы, на которые н</w:t>
      </w:r>
      <w:r>
        <w:rPr>
          <w:rFonts w:ascii="Times New Roman" w:hAnsi="Times New Roman"/>
          <w:sz w:val="24"/>
        </w:rPr>
        <w:t>ужно обратить особое внимание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прописаны первые шаги по их гармонизации.</w:t>
      </w:r>
    </w:p>
    <w:p w14:paraId="12000000" w14:textId="21F72860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 завершение семинара,  были рассмотрены кейсы реальных профессиональных  затруднений, встречающихся в практике молодых специалистов.  Педагоги поработали в группах над решением п</w:t>
      </w:r>
      <w:r>
        <w:rPr>
          <w:rFonts w:ascii="Times New Roman" w:hAnsi="Times New Roman"/>
          <w:sz w:val="24"/>
        </w:rPr>
        <w:t>роблемны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х ситуаций, а затем представили результаты своей работы. </w:t>
      </w:r>
    </w:p>
    <w:p w14:paraId="13000000" w14:textId="7F6F152E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как итог, составили рецепт идеального рабочего процесса наставника и </w:t>
      </w:r>
      <w:proofErr w:type="spellStart"/>
      <w:r>
        <w:rPr>
          <w:rFonts w:ascii="Times New Roman" w:hAnsi="Times New Roman"/>
          <w:sz w:val="24"/>
        </w:rPr>
        <w:t>насиавляемого</w:t>
      </w:r>
      <w:proofErr w:type="spellEnd"/>
      <w:r>
        <w:rPr>
          <w:rFonts w:ascii="Times New Roman" w:hAnsi="Times New Roman"/>
          <w:sz w:val="24"/>
        </w:rPr>
        <w:t>, собрав все секретны</w:t>
      </w:r>
      <w:r>
        <w:rPr>
          <w:rFonts w:ascii="Times New Roman" w:hAnsi="Times New Roman"/>
          <w:sz w:val="24"/>
        </w:rPr>
        <w:t>е ингредиенты от присутствующих в зале коллег.</w:t>
      </w:r>
    </w:p>
    <w:p w14:paraId="14000000" w14:textId="77777777" w:rsidR="008D6AC0" w:rsidRDefault="008D6A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Рекомендации:</w:t>
      </w:r>
    </w:p>
    <w:p w14:paraId="16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1.  </w:t>
      </w:r>
      <w:r>
        <w:rPr>
          <w:rFonts w:ascii="Times New Roman" w:hAnsi="Times New Roman"/>
          <w:sz w:val="24"/>
          <w:highlight w:val="white"/>
        </w:rPr>
        <w:t>Разработать обязате</w:t>
      </w:r>
      <w:r>
        <w:rPr>
          <w:rFonts w:ascii="Times New Roman" w:hAnsi="Times New Roman"/>
          <w:sz w:val="24"/>
          <w:highlight w:val="white"/>
        </w:rPr>
        <w:t xml:space="preserve">льный перечень нормативных документов, который должен иметься в каждой ОО для реализации целевой модели наставничества, с учетом озвученных рекомендаций и требований.  </w:t>
      </w:r>
    </w:p>
    <w:p w14:paraId="17000000" w14:textId="77777777" w:rsidR="008D6AC0" w:rsidRDefault="008D6AC0">
      <w:pPr>
        <w:spacing w:after="0" w:line="240" w:lineRule="auto"/>
        <w:ind w:firstLine="567"/>
        <w:jc w:val="both"/>
        <w:rPr>
          <w:rFonts w:ascii="Times New Roman" w:hAnsi="Times New Roman"/>
          <w:sz w:val="24"/>
          <w:u w:val="single"/>
        </w:rPr>
      </w:pPr>
    </w:p>
    <w:p w14:paraId="18000000" w14:textId="77777777" w:rsidR="008D6AC0" w:rsidRDefault="008D6AC0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</w:p>
    <w:p w14:paraId="19000000" w14:textId="77777777" w:rsidR="008D6AC0" w:rsidRDefault="008D6AC0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</w:p>
    <w:p w14:paraId="1A000000" w14:textId="77777777" w:rsidR="008D6AC0" w:rsidRDefault="009A44EA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Подготовила руководитель ГМО, учитель технологии  высшей категории МОАУ «СОШ №51 </w:t>
      </w:r>
      <w:proofErr w:type="spellStart"/>
      <w:r>
        <w:rPr>
          <w:rFonts w:ascii="Times New Roman" w:hAnsi="Times New Roman"/>
          <w:sz w:val="24"/>
          <w:highlight w:val="white"/>
        </w:rPr>
        <w:t>г</w:t>
      </w:r>
      <w:proofErr w:type="gramStart"/>
      <w:r>
        <w:rPr>
          <w:rFonts w:ascii="Times New Roman" w:hAnsi="Times New Roman"/>
          <w:sz w:val="24"/>
          <w:highlight w:val="white"/>
        </w:rPr>
        <w:t>.О</w:t>
      </w:r>
      <w:proofErr w:type="gramEnd"/>
      <w:r>
        <w:rPr>
          <w:rFonts w:ascii="Times New Roman" w:hAnsi="Times New Roman"/>
          <w:sz w:val="24"/>
          <w:highlight w:val="white"/>
        </w:rPr>
        <w:t>рска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»  Игнатьева  Елена Ивановна. </w:t>
      </w:r>
    </w:p>
    <w:sectPr w:rsidR="008D6AC0">
      <w:pgSz w:w="11906" w:h="16838"/>
      <w:pgMar w:top="719" w:right="849" w:bottom="54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8D6AC0"/>
    <w:rsid w:val="008D6AC0"/>
    <w:rsid w:val="009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2023-05-04T07:02:00Z</dcterms:created>
  <dcterms:modified xsi:type="dcterms:W3CDTF">2023-05-04T07:03:00Z</dcterms:modified>
</cp:coreProperties>
</file>