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9F0" w:rsidRPr="003639F0" w:rsidRDefault="003639F0" w:rsidP="003639F0">
      <w:pPr>
        <w:ind w:right="4535" w:firstLine="709"/>
        <w:jc w:val="both"/>
        <w:rPr>
          <w:rFonts w:eastAsia="Calibri"/>
          <w:szCs w:val="24"/>
        </w:rPr>
      </w:pPr>
      <w:r w:rsidRPr="003639F0">
        <w:rPr>
          <w:rFonts w:eastAsia="Calibri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EF677C0" wp14:editId="705CB652">
            <wp:simplePos x="0" y="0"/>
            <wp:positionH relativeFrom="column">
              <wp:posOffset>4141470</wp:posOffset>
            </wp:positionH>
            <wp:positionV relativeFrom="paragraph">
              <wp:posOffset>-127000</wp:posOffset>
            </wp:positionV>
            <wp:extent cx="2533650" cy="1806575"/>
            <wp:effectExtent l="0" t="0" r="0" b="3175"/>
            <wp:wrapSquare wrapText="bothSides"/>
            <wp:docPr id="1" name="Рисунок 1" descr="C:\Users\Администратор\Desktop\протоколы\картинки\совещ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Администратор\Desktop\протоколы\картинки\совещани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80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39F0">
        <w:rPr>
          <w:rFonts w:eastAsia="Calibri"/>
          <w:noProof/>
          <w:lang w:eastAsia="ru-RU"/>
        </w:rPr>
        <w:t>12 мая</w:t>
      </w:r>
      <w:r w:rsidRPr="003639F0">
        <w:rPr>
          <w:rFonts w:eastAsia="Calibri"/>
          <w:noProof/>
          <w:sz w:val="28"/>
          <w:lang w:eastAsia="ru-RU"/>
        </w:rPr>
        <w:t xml:space="preserve">  </w:t>
      </w:r>
      <w:r w:rsidRPr="003639F0">
        <w:rPr>
          <w:rFonts w:eastAsia="Calibri"/>
          <w:noProof/>
          <w:lang w:eastAsia="ru-RU"/>
        </w:rPr>
        <w:t>2023г.</w:t>
      </w:r>
      <w:r w:rsidRPr="003639F0">
        <w:rPr>
          <w:rFonts w:eastAsia="Calibri"/>
          <w:sz w:val="32"/>
          <w:szCs w:val="24"/>
          <w:lang w:eastAsia="ru-RU"/>
        </w:rPr>
        <w:t xml:space="preserve">  </w:t>
      </w:r>
      <w:r w:rsidRPr="003639F0">
        <w:rPr>
          <w:rFonts w:eastAsia="Calibri"/>
          <w:szCs w:val="24"/>
          <w:lang w:eastAsia="ru-RU"/>
        </w:rPr>
        <w:t xml:space="preserve">прошло </w:t>
      </w:r>
      <w:r w:rsidRPr="003639F0">
        <w:rPr>
          <w:rFonts w:eastAsia="Calibri"/>
          <w:szCs w:val="24"/>
          <w:shd w:val="clear" w:color="auto" w:fill="FFFFFF"/>
        </w:rPr>
        <w:t>совещание</w:t>
      </w:r>
      <w:r w:rsidRPr="003639F0">
        <w:rPr>
          <w:rFonts w:eastAsia="Calibri"/>
          <w:b/>
          <w:szCs w:val="24"/>
          <w:shd w:val="clear" w:color="auto" w:fill="FFFFFF"/>
        </w:rPr>
        <w:t xml:space="preserve"> </w:t>
      </w:r>
      <w:r w:rsidRPr="003639F0">
        <w:rPr>
          <w:rFonts w:eastAsia="Calibri"/>
          <w:szCs w:val="24"/>
          <w:lang w:eastAsia="ru-RU"/>
        </w:rPr>
        <w:t xml:space="preserve">учителей городского методического объединения </w:t>
      </w:r>
      <w:r w:rsidRPr="005524EA">
        <w:rPr>
          <w:szCs w:val="24"/>
          <w:shd w:val="clear" w:color="auto" w:fill="FFFFFF"/>
        </w:rPr>
        <w:t>преподавателей и учителей ОБЖ</w:t>
      </w:r>
      <w:r w:rsidRPr="003639F0">
        <w:rPr>
          <w:rFonts w:eastAsia="Calibri"/>
          <w:szCs w:val="24"/>
          <w:lang w:eastAsia="ru-RU"/>
        </w:rPr>
        <w:t xml:space="preserve"> </w:t>
      </w:r>
      <w:r>
        <w:rPr>
          <w:rFonts w:eastAsia="Calibri"/>
          <w:szCs w:val="24"/>
          <w:lang w:eastAsia="ru-RU"/>
        </w:rPr>
        <w:t xml:space="preserve"> </w:t>
      </w:r>
      <w:r w:rsidRPr="003639F0">
        <w:rPr>
          <w:rFonts w:eastAsia="Calibri"/>
          <w:szCs w:val="24"/>
        </w:rPr>
        <w:t>«</w:t>
      </w:r>
      <w:r w:rsidRPr="003639F0">
        <w:rPr>
          <w:szCs w:val="24"/>
          <w:lang w:eastAsia="ru-RU"/>
        </w:rPr>
        <w:t xml:space="preserve">Подведение  итогов работы ГМО в 2022-2023 </w:t>
      </w:r>
      <w:r>
        <w:rPr>
          <w:szCs w:val="24"/>
          <w:lang w:eastAsia="ru-RU"/>
        </w:rPr>
        <w:t>учебном году</w:t>
      </w:r>
      <w:r w:rsidRPr="003639F0">
        <w:rPr>
          <w:rFonts w:eastAsia="Calibri"/>
        </w:rPr>
        <w:t>».</w:t>
      </w:r>
    </w:p>
    <w:p w:rsidR="003639F0" w:rsidRPr="003639F0" w:rsidRDefault="003639F0" w:rsidP="003639F0">
      <w:pPr>
        <w:ind w:right="5102" w:firstLine="709"/>
        <w:jc w:val="both"/>
        <w:rPr>
          <w:rFonts w:eastAsia="Calibri"/>
          <w:szCs w:val="24"/>
          <w:shd w:val="clear" w:color="auto" w:fill="FFFFFF"/>
        </w:rPr>
      </w:pPr>
      <w:r w:rsidRPr="003639F0">
        <w:rPr>
          <w:rFonts w:eastAsia="Calibri"/>
          <w:szCs w:val="24"/>
        </w:rPr>
        <w:t xml:space="preserve">Заседание проводила </w:t>
      </w:r>
      <w:r w:rsidRPr="003639F0">
        <w:rPr>
          <w:rFonts w:eastAsia="Calibri"/>
          <w:szCs w:val="24"/>
          <w:shd w:val="clear" w:color="auto" w:fill="FFFFFF"/>
        </w:rPr>
        <w:t xml:space="preserve">руководитель ГМО  </w:t>
      </w:r>
      <w:r w:rsidRPr="005524EA">
        <w:rPr>
          <w:szCs w:val="24"/>
          <w:shd w:val="clear" w:color="auto" w:fill="FFFFFF"/>
        </w:rPr>
        <w:t xml:space="preserve">учителей ОБЖ, преподаватель-организатор ОБЖ ВК </w:t>
      </w:r>
      <w:proofErr w:type="spellStart"/>
      <w:r w:rsidRPr="005524EA">
        <w:rPr>
          <w:szCs w:val="24"/>
        </w:rPr>
        <w:t>Рождествина</w:t>
      </w:r>
      <w:proofErr w:type="spellEnd"/>
      <w:r w:rsidRPr="005524EA">
        <w:rPr>
          <w:szCs w:val="24"/>
        </w:rPr>
        <w:t xml:space="preserve"> Е</w:t>
      </w:r>
      <w:r>
        <w:rPr>
          <w:szCs w:val="24"/>
        </w:rPr>
        <w:t>лена Владимировна.</w:t>
      </w:r>
      <w:r w:rsidRPr="003639F0">
        <w:rPr>
          <w:rFonts w:eastAsia="Calibri"/>
          <w:szCs w:val="24"/>
          <w:shd w:val="clear" w:color="auto" w:fill="FFFFFF"/>
        </w:rPr>
        <w:t xml:space="preserve"> </w:t>
      </w:r>
    </w:p>
    <w:p w:rsidR="003639F0" w:rsidRDefault="003639F0" w:rsidP="003639F0">
      <w:pPr>
        <w:ind w:right="5102" w:firstLine="709"/>
        <w:jc w:val="both"/>
        <w:rPr>
          <w:rFonts w:eastAsia="Calibri"/>
          <w:szCs w:val="24"/>
          <w:shd w:val="clear" w:color="auto" w:fill="FFFFFF"/>
        </w:rPr>
      </w:pPr>
    </w:p>
    <w:p w:rsidR="003639F0" w:rsidRPr="003639F0" w:rsidRDefault="003639F0" w:rsidP="003639F0">
      <w:pPr>
        <w:ind w:right="5102" w:firstLine="709"/>
        <w:jc w:val="both"/>
        <w:rPr>
          <w:rFonts w:eastAsia="Calibri"/>
          <w:szCs w:val="24"/>
          <w:shd w:val="clear" w:color="auto" w:fill="FFFFFF"/>
        </w:rPr>
      </w:pPr>
    </w:p>
    <w:p w:rsidR="003639F0" w:rsidRPr="003639F0" w:rsidRDefault="003639F0" w:rsidP="003639F0">
      <w:pPr>
        <w:jc w:val="both"/>
        <w:rPr>
          <w:rFonts w:eastAsia="Calibri"/>
          <w:szCs w:val="24"/>
          <w:shd w:val="clear" w:color="auto" w:fill="FFFFFF"/>
        </w:rPr>
      </w:pPr>
      <w:r w:rsidRPr="003639F0">
        <w:rPr>
          <w:rFonts w:eastAsia="Calibri"/>
          <w:szCs w:val="24"/>
          <w:shd w:val="clear" w:color="auto" w:fill="FFFFFF"/>
        </w:rPr>
        <w:t xml:space="preserve">Рассмотрены следующие </w:t>
      </w:r>
      <w:r w:rsidRPr="003639F0">
        <w:rPr>
          <w:rFonts w:eastAsia="Calibri"/>
          <w:i/>
          <w:szCs w:val="24"/>
          <w:shd w:val="clear" w:color="auto" w:fill="FFFFFF"/>
        </w:rPr>
        <w:t>вопросы</w:t>
      </w:r>
      <w:r w:rsidRPr="003639F0">
        <w:rPr>
          <w:rFonts w:eastAsia="Calibri"/>
          <w:szCs w:val="24"/>
          <w:shd w:val="clear" w:color="auto" w:fill="FFFFFF"/>
        </w:rPr>
        <w:t>:</w:t>
      </w:r>
    </w:p>
    <w:p w:rsidR="005B3188" w:rsidRPr="005524EA" w:rsidRDefault="005B3188" w:rsidP="003639F0">
      <w:pPr>
        <w:pStyle w:val="a4"/>
        <w:tabs>
          <w:tab w:val="left" w:pos="284"/>
        </w:tabs>
        <w:ind w:left="284" w:hanging="284"/>
        <w:rPr>
          <w:szCs w:val="24"/>
        </w:rPr>
      </w:pPr>
      <w:r w:rsidRPr="005524EA">
        <w:rPr>
          <w:szCs w:val="24"/>
        </w:rPr>
        <w:t>1.</w:t>
      </w:r>
      <w:r w:rsidRPr="005524EA">
        <w:t xml:space="preserve"> </w:t>
      </w:r>
      <w:r w:rsidRPr="005524EA">
        <w:rPr>
          <w:szCs w:val="24"/>
        </w:rPr>
        <w:t xml:space="preserve">«Аналитическая справка «Итоги </w:t>
      </w:r>
      <w:r w:rsidR="003A3CBA" w:rsidRPr="005524EA">
        <w:rPr>
          <w:szCs w:val="24"/>
        </w:rPr>
        <w:t>года</w:t>
      </w:r>
      <w:r w:rsidRPr="005524EA">
        <w:rPr>
          <w:szCs w:val="24"/>
        </w:rPr>
        <w:t>».</w:t>
      </w:r>
    </w:p>
    <w:p w:rsidR="003A3CBA" w:rsidRPr="005524EA" w:rsidRDefault="005B3188" w:rsidP="003639F0">
      <w:pPr>
        <w:pStyle w:val="a4"/>
        <w:tabs>
          <w:tab w:val="left" w:pos="284"/>
        </w:tabs>
        <w:ind w:left="284" w:hanging="284"/>
        <w:rPr>
          <w:szCs w:val="24"/>
        </w:rPr>
      </w:pPr>
      <w:r w:rsidRPr="005524EA">
        <w:rPr>
          <w:szCs w:val="24"/>
        </w:rPr>
        <w:t>2. Взаимодействие ГМО преподавателей-организаторов ОБЖ с военкоматом, с клубом «Наследие».</w:t>
      </w:r>
    </w:p>
    <w:p w:rsidR="005B3188" w:rsidRPr="005524EA" w:rsidRDefault="005B3188" w:rsidP="003639F0">
      <w:pPr>
        <w:pStyle w:val="a4"/>
        <w:tabs>
          <w:tab w:val="left" w:pos="284"/>
        </w:tabs>
        <w:ind w:left="284" w:hanging="284"/>
        <w:rPr>
          <w:szCs w:val="24"/>
        </w:rPr>
      </w:pPr>
      <w:r w:rsidRPr="005524EA">
        <w:rPr>
          <w:szCs w:val="24"/>
        </w:rPr>
        <w:t xml:space="preserve">3. Подготовка к </w:t>
      </w:r>
      <w:r w:rsidR="003A3CBA" w:rsidRPr="005524EA">
        <w:rPr>
          <w:szCs w:val="24"/>
        </w:rPr>
        <w:t>военным пятидневным сборам</w:t>
      </w:r>
      <w:r w:rsidRPr="005524EA">
        <w:rPr>
          <w:szCs w:val="24"/>
        </w:rPr>
        <w:t>.</w:t>
      </w:r>
    </w:p>
    <w:p w:rsidR="005B3188" w:rsidRPr="005524EA" w:rsidRDefault="003A3CBA" w:rsidP="003639F0">
      <w:pPr>
        <w:pStyle w:val="a4"/>
        <w:tabs>
          <w:tab w:val="left" w:pos="284"/>
        </w:tabs>
        <w:ind w:left="284" w:hanging="284"/>
        <w:rPr>
          <w:szCs w:val="24"/>
        </w:rPr>
      </w:pPr>
      <w:r w:rsidRPr="005524EA">
        <w:rPr>
          <w:szCs w:val="24"/>
        </w:rPr>
        <w:t xml:space="preserve">4. Подготовка к городской </w:t>
      </w:r>
      <w:proofErr w:type="spellStart"/>
      <w:r w:rsidRPr="005524EA">
        <w:rPr>
          <w:szCs w:val="24"/>
        </w:rPr>
        <w:t>военно</w:t>
      </w:r>
      <w:proofErr w:type="spellEnd"/>
      <w:r w:rsidRPr="005524EA">
        <w:rPr>
          <w:szCs w:val="24"/>
        </w:rPr>
        <w:t xml:space="preserve"> – спортивной игре «</w:t>
      </w:r>
      <w:proofErr w:type="spellStart"/>
      <w:r w:rsidRPr="005524EA">
        <w:rPr>
          <w:szCs w:val="24"/>
        </w:rPr>
        <w:t>Зарничка</w:t>
      </w:r>
      <w:proofErr w:type="spellEnd"/>
      <w:r w:rsidRPr="005524EA">
        <w:rPr>
          <w:szCs w:val="24"/>
        </w:rPr>
        <w:t>»</w:t>
      </w:r>
      <w:r w:rsidR="003639F0">
        <w:rPr>
          <w:szCs w:val="24"/>
        </w:rPr>
        <w:t>.</w:t>
      </w:r>
    </w:p>
    <w:p w:rsidR="003639F0" w:rsidRDefault="005B3188" w:rsidP="003639F0">
      <w:pPr>
        <w:pStyle w:val="a4"/>
        <w:tabs>
          <w:tab w:val="left" w:pos="284"/>
        </w:tabs>
        <w:jc w:val="both"/>
        <w:rPr>
          <w:szCs w:val="24"/>
        </w:rPr>
      </w:pPr>
      <w:r w:rsidRPr="005524EA">
        <w:rPr>
          <w:szCs w:val="24"/>
        </w:rPr>
        <w:t xml:space="preserve"> </w:t>
      </w:r>
    </w:p>
    <w:p w:rsidR="003A3CBA" w:rsidRDefault="003A3CBA" w:rsidP="003639F0">
      <w:pPr>
        <w:ind w:firstLine="567"/>
        <w:jc w:val="both"/>
      </w:pPr>
      <w:r>
        <w:t xml:space="preserve">Анализ работы ГМО показал, что   поставленные цели и задачи  реализованы. План работы ГМО учителей основ безопасности жизнедеятельности  выполнен. Через систему практико-ориентированных семинаров удалось оказать помощь учителям ОБЖ по освоению и применению современных образовательных технологий в изучении предмета «основы безопасности жизнедеятельности». Проводилась работа по созданию условий, дающих возможность каждому учителю реализовать свой творческий потенциал в учебной деятельности.  Учителя ОБЖ  овладели системой преподавания предмета «основы безопасности жизнедеятельности»  в соответствии с новым  требованиями ФГОС ООО.   </w:t>
      </w:r>
    </w:p>
    <w:p w:rsidR="003639F0" w:rsidRDefault="003A3CBA" w:rsidP="005B3188">
      <w:pPr>
        <w:jc w:val="both"/>
      </w:pPr>
      <w:r>
        <w:t xml:space="preserve"> </w:t>
      </w:r>
    </w:p>
    <w:p w:rsidR="003A3CBA" w:rsidRPr="003A3CBA" w:rsidRDefault="003A3CBA" w:rsidP="003639F0">
      <w:pPr>
        <w:ind w:firstLine="567"/>
        <w:jc w:val="both"/>
        <w:rPr>
          <w:szCs w:val="24"/>
        </w:rPr>
      </w:pPr>
      <w:r w:rsidRPr="003A3CBA">
        <w:rPr>
          <w:szCs w:val="24"/>
        </w:rPr>
        <w:t>Подготовка к военным пятидневным сборам.</w:t>
      </w:r>
      <w:r>
        <w:rPr>
          <w:szCs w:val="24"/>
        </w:rPr>
        <w:t xml:space="preserve"> Были озвучены даты проведения сб</w:t>
      </w:r>
      <w:r w:rsidR="005524EA">
        <w:rPr>
          <w:szCs w:val="24"/>
        </w:rPr>
        <w:t xml:space="preserve">оров и стрельб в </w:t>
      </w:r>
      <w:proofErr w:type="spellStart"/>
      <w:proofErr w:type="gramStart"/>
      <w:r w:rsidR="005524EA">
        <w:rPr>
          <w:szCs w:val="24"/>
        </w:rPr>
        <w:t>в</w:t>
      </w:r>
      <w:proofErr w:type="gramEnd"/>
      <w:r w:rsidR="005524EA">
        <w:rPr>
          <w:szCs w:val="24"/>
        </w:rPr>
        <w:t>.ч</w:t>
      </w:r>
      <w:proofErr w:type="spellEnd"/>
      <w:r w:rsidR="005524EA">
        <w:rPr>
          <w:szCs w:val="24"/>
        </w:rPr>
        <w:t>. г. Ясный,</w:t>
      </w:r>
      <w:r w:rsidR="003639F0">
        <w:rPr>
          <w:szCs w:val="24"/>
        </w:rPr>
        <w:t xml:space="preserve"> </w:t>
      </w:r>
      <w:r w:rsidR="005524EA">
        <w:rPr>
          <w:szCs w:val="24"/>
        </w:rPr>
        <w:t>а также приказ УО о проведении</w:t>
      </w:r>
      <w:r w:rsidR="003639F0">
        <w:rPr>
          <w:szCs w:val="24"/>
        </w:rPr>
        <w:t xml:space="preserve"> учебных сборов. Начальник воен</w:t>
      </w:r>
      <w:r w:rsidR="005524EA">
        <w:rPr>
          <w:szCs w:val="24"/>
        </w:rPr>
        <w:t xml:space="preserve">ных сборов </w:t>
      </w:r>
      <w:proofErr w:type="spellStart"/>
      <w:r w:rsidR="005524EA">
        <w:rPr>
          <w:szCs w:val="24"/>
        </w:rPr>
        <w:t>Рождествина</w:t>
      </w:r>
      <w:proofErr w:type="spellEnd"/>
      <w:r w:rsidR="005524EA">
        <w:rPr>
          <w:szCs w:val="24"/>
        </w:rPr>
        <w:t xml:space="preserve"> Е.В.</w:t>
      </w:r>
      <w:r w:rsidR="003639F0" w:rsidRPr="003639F0">
        <w:rPr>
          <w:szCs w:val="24"/>
        </w:rPr>
        <w:t xml:space="preserve"> </w:t>
      </w:r>
      <w:r w:rsidR="003639F0">
        <w:rPr>
          <w:szCs w:val="24"/>
        </w:rPr>
        <w:t xml:space="preserve">Коллеги ознакомились с положением и временем проведения игры </w:t>
      </w:r>
      <w:r w:rsidR="003639F0" w:rsidRPr="003A3CBA">
        <w:rPr>
          <w:szCs w:val="24"/>
        </w:rPr>
        <w:t>«</w:t>
      </w:r>
      <w:proofErr w:type="spellStart"/>
      <w:r w:rsidR="003639F0" w:rsidRPr="003A3CBA">
        <w:rPr>
          <w:szCs w:val="24"/>
        </w:rPr>
        <w:t>Зарничка</w:t>
      </w:r>
      <w:proofErr w:type="spellEnd"/>
      <w:r w:rsidR="003639F0" w:rsidRPr="003A3CBA">
        <w:rPr>
          <w:szCs w:val="24"/>
        </w:rPr>
        <w:t>»</w:t>
      </w:r>
      <w:r w:rsidR="003639F0">
        <w:rPr>
          <w:szCs w:val="24"/>
        </w:rPr>
        <w:t>.</w:t>
      </w:r>
    </w:p>
    <w:p w:rsidR="003639F0" w:rsidRDefault="003639F0" w:rsidP="003A3CBA">
      <w:pPr>
        <w:jc w:val="both"/>
        <w:rPr>
          <w:szCs w:val="24"/>
        </w:rPr>
      </w:pPr>
    </w:p>
    <w:p w:rsidR="003639F0" w:rsidRPr="003639F0" w:rsidRDefault="003639F0" w:rsidP="003A3CBA">
      <w:pPr>
        <w:jc w:val="both"/>
        <w:rPr>
          <w:i/>
          <w:szCs w:val="24"/>
          <w:u w:val="single"/>
        </w:rPr>
      </w:pPr>
      <w:r>
        <w:rPr>
          <w:i/>
          <w:szCs w:val="24"/>
          <w:u w:val="single"/>
        </w:rPr>
        <w:t>Решение (рекомендации):</w:t>
      </w:r>
    </w:p>
    <w:p w:rsidR="003A3CBA" w:rsidRPr="003A3CBA" w:rsidRDefault="003A3CBA" w:rsidP="003A3CBA">
      <w:pPr>
        <w:jc w:val="both"/>
        <w:rPr>
          <w:szCs w:val="24"/>
        </w:rPr>
      </w:pPr>
      <w:r w:rsidRPr="003A3CBA">
        <w:rPr>
          <w:szCs w:val="24"/>
        </w:rPr>
        <w:t xml:space="preserve">1. Повышение профессиональной компетентности преподавателей организаторов ОБЖ в обновленных условиях  ФГОС НОО </w:t>
      </w:r>
      <w:proofErr w:type="gramStart"/>
      <w:r w:rsidRPr="003A3CBA">
        <w:rPr>
          <w:szCs w:val="24"/>
        </w:rPr>
        <w:t>и  ООО</w:t>
      </w:r>
      <w:proofErr w:type="gramEnd"/>
      <w:r w:rsidRPr="003A3CBA">
        <w:rPr>
          <w:szCs w:val="24"/>
        </w:rPr>
        <w:t>.</w:t>
      </w:r>
    </w:p>
    <w:p w:rsidR="003A3CBA" w:rsidRPr="003A3CBA" w:rsidRDefault="003A3CBA" w:rsidP="003A3CBA">
      <w:pPr>
        <w:jc w:val="both"/>
        <w:rPr>
          <w:szCs w:val="24"/>
        </w:rPr>
      </w:pPr>
      <w:r w:rsidRPr="003A3CBA">
        <w:rPr>
          <w:szCs w:val="24"/>
        </w:rPr>
        <w:t xml:space="preserve"> 2.Повышение и совершенствование педагогического мастерства через максимальное использование возможности урока как основной формы организации образовательной деятельности.</w:t>
      </w:r>
    </w:p>
    <w:p w:rsidR="003A3CBA" w:rsidRPr="003A3CBA" w:rsidRDefault="003A3CBA" w:rsidP="003A3CBA">
      <w:pPr>
        <w:jc w:val="both"/>
        <w:rPr>
          <w:szCs w:val="24"/>
        </w:rPr>
      </w:pPr>
      <w:r w:rsidRPr="003A3CBA">
        <w:rPr>
          <w:szCs w:val="24"/>
        </w:rPr>
        <w:t xml:space="preserve">  3. Продолжить работу творческой площадки учителей ОБЖ</w:t>
      </w:r>
      <w:r w:rsidR="003639F0">
        <w:rPr>
          <w:szCs w:val="24"/>
        </w:rPr>
        <w:t xml:space="preserve"> </w:t>
      </w:r>
      <w:r w:rsidRPr="003A3CBA">
        <w:rPr>
          <w:szCs w:val="24"/>
        </w:rPr>
        <w:t xml:space="preserve">(руководитель – </w:t>
      </w:r>
      <w:proofErr w:type="spellStart"/>
      <w:r w:rsidRPr="003A3CBA">
        <w:rPr>
          <w:szCs w:val="24"/>
        </w:rPr>
        <w:t>Кущева</w:t>
      </w:r>
      <w:proofErr w:type="spellEnd"/>
      <w:r w:rsidRPr="003A3CBA">
        <w:rPr>
          <w:szCs w:val="24"/>
        </w:rPr>
        <w:t xml:space="preserve"> Татьяна Владимировна);</w:t>
      </w:r>
    </w:p>
    <w:p w:rsidR="003A3CBA" w:rsidRPr="003A3CBA" w:rsidRDefault="003A3CBA" w:rsidP="003A3CBA">
      <w:pPr>
        <w:jc w:val="both"/>
        <w:rPr>
          <w:szCs w:val="24"/>
        </w:rPr>
      </w:pPr>
      <w:r w:rsidRPr="003A3CBA">
        <w:rPr>
          <w:szCs w:val="24"/>
        </w:rPr>
        <w:t xml:space="preserve">4.  Внести коррективы </w:t>
      </w:r>
      <w:proofErr w:type="gramStart"/>
      <w:r w:rsidRPr="003A3CBA">
        <w:rPr>
          <w:szCs w:val="24"/>
        </w:rPr>
        <w:t>в методику работы по подготовке учащихся к участию в олимпиадах с учетом</w:t>
      </w:r>
      <w:proofErr w:type="gramEnd"/>
      <w:r w:rsidRPr="003A3CBA">
        <w:rPr>
          <w:szCs w:val="24"/>
        </w:rPr>
        <w:t xml:space="preserve"> выявленных проблем (на основе анализа результатов олимпиады);</w:t>
      </w:r>
    </w:p>
    <w:p w:rsidR="003A3CBA" w:rsidRPr="003A3CBA" w:rsidRDefault="003A3CBA" w:rsidP="003A3CBA">
      <w:pPr>
        <w:jc w:val="both"/>
        <w:rPr>
          <w:szCs w:val="24"/>
        </w:rPr>
      </w:pPr>
      <w:r w:rsidRPr="003A3CBA">
        <w:rPr>
          <w:szCs w:val="24"/>
        </w:rPr>
        <w:t>5. Привлекать к работе в методическом объединении молодых специалистов;</w:t>
      </w:r>
    </w:p>
    <w:p w:rsidR="003A3CBA" w:rsidRPr="003A3CBA" w:rsidRDefault="003A3CBA" w:rsidP="003A3CBA">
      <w:pPr>
        <w:jc w:val="both"/>
        <w:rPr>
          <w:szCs w:val="24"/>
        </w:rPr>
      </w:pPr>
      <w:r w:rsidRPr="003A3CBA">
        <w:rPr>
          <w:szCs w:val="24"/>
        </w:rPr>
        <w:t xml:space="preserve">6.  Развивать направление </w:t>
      </w:r>
      <w:proofErr w:type="spellStart"/>
      <w:r w:rsidRPr="003A3CBA">
        <w:rPr>
          <w:szCs w:val="24"/>
        </w:rPr>
        <w:t>тьюторства</w:t>
      </w:r>
      <w:proofErr w:type="spellEnd"/>
      <w:r w:rsidRPr="003A3CBA">
        <w:rPr>
          <w:szCs w:val="24"/>
        </w:rPr>
        <w:t xml:space="preserve"> для поддержки молодых специалистов более опытными коллегами;</w:t>
      </w:r>
    </w:p>
    <w:p w:rsidR="003A3CBA" w:rsidRPr="003A3CBA" w:rsidRDefault="003A3CBA" w:rsidP="003A3CBA">
      <w:pPr>
        <w:jc w:val="both"/>
        <w:rPr>
          <w:szCs w:val="24"/>
        </w:rPr>
      </w:pPr>
      <w:r w:rsidRPr="003A3CBA">
        <w:rPr>
          <w:szCs w:val="24"/>
        </w:rPr>
        <w:t>7.  Обобщать и распространять опыт работы среди коллег с целью совершенствования методики преподавания ОБЖ (через проведение открытых уроков по возможности, выступления на заседании ГМО, методические наработки и т.п.) в рамках творческой площадки.</w:t>
      </w:r>
    </w:p>
    <w:p w:rsidR="003A3CBA" w:rsidRPr="00B6654B" w:rsidRDefault="003A3CBA" w:rsidP="003A3CBA">
      <w:pPr>
        <w:jc w:val="both"/>
        <w:rPr>
          <w:szCs w:val="24"/>
        </w:rPr>
      </w:pPr>
      <w:r w:rsidRPr="003A3CBA">
        <w:rPr>
          <w:szCs w:val="24"/>
        </w:rPr>
        <w:t>8. Уделить внима</w:t>
      </w:r>
      <w:r w:rsidR="003639F0">
        <w:rPr>
          <w:szCs w:val="24"/>
        </w:rPr>
        <w:t>ние начальной военной подготовке</w:t>
      </w:r>
      <w:r w:rsidRPr="003A3CBA">
        <w:rPr>
          <w:szCs w:val="24"/>
        </w:rPr>
        <w:t xml:space="preserve"> в образовательных учреждениях в связи с введением НВП в учебный процесс.</w:t>
      </w:r>
      <w:bookmarkStart w:id="0" w:name="_GoBack"/>
      <w:bookmarkEnd w:id="0"/>
    </w:p>
    <w:sectPr w:rsidR="003A3CBA" w:rsidRPr="00B6654B" w:rsidSect="003639F0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015"/>
    <w:rsid w:val="00173015"/>
    <w:rsid w:val="003639F0"/>
    <w:rsid w:val="003A3CBA"/>
    <w:rsid w:val="005524EA"/>
    <w:rsid w:val="005B3188"/>
    <w:rsid w:val="00D31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188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5B3188"/>
    <w:rPr>
      <w:rFonts w:ascii="Times New Roman" w:eastAsia="Times New Roman" w:hAnsi="Times New Roman" w:cs="Times New Roman"/>
      <w:sz w:val="24"/>
    </w:rPr>
  </w:style>
  <w:style w:type="paragraph" w:styleId="a4">
    <w:name w:val="No Spacing"/>
    <w:link w:val="a3"/>
    <w:uiPriority w:val="1"/>
    <w:qFormat/>
    <w:rsid w:val="005B3188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styleId="a5">
    <w:name w:val="Strong"/>
    <w:basedOn w:val="a0"/>
    <w:uiPriority w:val="22"/>
    <w:qFormat/>
    <w:rsid w:val="005B3188"/>
    <w:rPr>
      <w:b/>
      <w:bCs/>
    </w:rPr>
  </w:style>
  <w:style w:type="character" w:styleId="a6">
    <w:name w:val="Hyperlink"/>
    <w:basedOn w:val="a0"/>
    <w:uiPriority w:val="99"/>
    <w:unhideWhenUsed/>
    <w:rsid w:val="005B3188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3A3C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188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5B3188"/>
    <w:rPr>
      <w:rFonts w:ascii="Times New Roman" w:eastAsia="Times New Roman" w:hAnsi="Times New Roman" w:cs="Times New Roman"/>
      <w:sz w:val="24"/>
    </w:rPr>
  </w:style>
  <w:style w:type="paragraph" w:styleId="a4">
    <w:name w:val="No Spacing"/>
    <w:link w:val="a3"/>
    <w:uiPriority w:val="1"/>
    <w:qFormat/>
    <w:rsid w:val="005B3188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styleId="a5">
    <w:name w:val="Strong"/>
    <w:basedOn w:val="a0"/>
    <w:uiPriority w:val="22"/>
    <w:qFormat/>
    <w:rsid w:val="005B3188"/>
    <w:rPr>
      <w:b/>
      <w:bCs/>
    </w:rPr>
  </w:style>
  <w:style w:type="character" w:styleId="a6">
    <w:name w:val="Hyperlink"/>
    <w:basedOn w:val="a0"/>
    <w:uiPriority w:val="99"/>
    <w:unhideWhenUsed/>
    <w:rsid w:val="005B3188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3A3C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Александр</cp:lastModifiedBy>
  <cp:revision>3</cp:revision>
  <dcterms:created xsi:type="dcterms:W3CDTF">2023-05-17T03:07:00Z</dcterms:created>
  <dcterms:modified xsi:type="dcterms:W3CDTF">2023-05-30T09:15:00Z</dcterms:modified>
</cp:coreProperties>
</file>