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2" w:type="dxa"/>
        <w:tblLook w:val="0000" w:firstRow="0" w:lastRow="0" w:firstColumn="0" w:lastColumn="0" w:noHBand="0" w:noVBand="0"/>
      </w:tblPr>
      <w:tblGrid>
        <w:gridCol w:w="4474"/>
        <w:gridCol w:w="5608"/>
      </w:tblGrid>
      <w:tr w:rsidR="00687027" w:rsidRPr="009A5E21" w:rsidTr="00E16BB2">
        <w:trPr>
          <w:trHeight w:val="264"/>
        </w:trPr>
        <w:tc>
          <w:tcPr>
            <w:tcW w:w="4474" w:type="dxa"/>
          </w:tcPr>
          <w:p w:rsidR="00687027" w:rsidRPr="009A5E21" w:rsidRDefault="00687027" w:rsidP="00E16BB2">
            <w:pPr>
              <w:snapToGrid w:val="0"/>
              <w:jc w:val="center"/>
            </w:pPr>
          </w:p>
        </w:tc>
        <w:tc>
          <w:tcPr>
            <w:tcW w:w="5608" w:type="dxa"/>
          </w:tcPr>
          <w:p w:rsidR="00687027" w:rsidRPr="009A5E21" w:rsidRDefault="00687027" w:rsidP="00E16BB2">
            <w:pPr>
              <w:snapToGrid w:val="0"/>
            </w:pPr>
          </w:p>
        </w:tc>
      </w:tr>
    </w:tbl>
    <w:p w:rsidR="00687027" w:rsidRDefault="00687027" w:rsidP="0068702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87027" w:rsidRPr="009B417F" w:rsidRDefault="00687027" w:rsidP="00687027">
      <w:pPr>
        <w:rPr>
          <w:sz w:val="28"/>
          <w:szCs w:val="28"/>
        </w:rPr>
      </w:pPr>
    </w:p>
    <w:p w:rsidR="00687027" w:rsidRDefault="00687027" w:rsidP="00687027">
      <w:pPr>
        <w:jc w:val="center"/>
        <w:rPr>
          <w:sz w:val="28"/>
          <w:szCs w:val="28"/>
        </w:rPr>
      </w:pPr>
      <w:r w:rsidRPr="007425AC">
        <w:rPr>
          <w:b/>
          <w:sz w:val="28"/>
          <w:szCs w:val="28"/>
        </w:rPr>
        <w:t>Шаблон оформления кейса мероприятия</w:t>
      </w:r>
      <w:r w:rsidRPr="009B417F">
        <w:rPr>
          <w:sz w:val="28"/>
          <w:szCs w:val="28"/>
        </w:rPr>
        <w:t xml:space="preserve">, </w:t>
      </w:r>
    </w:p>
    <w:p w:rsidR="00687027" w:rsidRDefault="00687027" w:rsidP="0068702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>едённого</w:t>
      </w:r>
      <w:proofErr w:type="gramEnd"/>
      <w:r>
        <w:rPr>
          <w:sz w:val="28"/>
          <w:szCs w:val="28"/>
        </w:rPr>
        <w:t xml:space="preserve">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 (РСП)</w:t>
      </w:r>
    </w:p>
    <w:p w:rsidR="00687027" w:rsidRPr="0084798F" w:rsidRDefault="00687027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687027" w:rsidRDefault="00687027" w:rsidP="00687027">
      <w:pPr>
        <w:jc w:val="center"/>
        <w:rPr>
          <w:sz w:val="28"/>
          <w:szCs w:val="28"/>
        </w:rPr>
      </w:pPr>
    </w:p>
    <w:p w:rsidR="00687027" w:rsidRDefault="00687027" w:rsidP="00687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proofErr w:type="spellStart"/>
      <w:r>
        <w:rPr>
          <w:sz w:val="28"/>
          <w:szCs w:val="28"/>
        </w:rPr>
        <w:t>образование__</w:t>
      </w:r>
      <w:r w:rsidR="00886D05" w:rsidRPr="00886D05">
        <w:rPr>
          <w:sz w:val="28"/>
          <w:szCs w:val="28"/>
          <w:u w:val="single"/>
        </w:rPr>
        <w:t>г</w:t>
      </w:r>
      <w:proofErr w:type="spellEnd"/>
      <w:r w:rsidR="00886D05" w:rsidRPr="00886D05">
        <w:rPr>
          <w:sz w:val="28"/>
          <w:szCs w:val="28"/>
          <w:u w:val="single"/>
        </w:rPr>
        <w:t>. Орска</w:t>
      </w:r>
      <w:r>
        <w:rPr>
          <w:sz w:val="28"/>
          <w:szCs w:val="28"/>
        </w:rPr>
        <w:t>______</w:t>
      </w:r>
    </w:p>
    <w:p w:rsidR="00687027" w:rsidRDefault="00687027" w:rsidP="00886D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образовательной организации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 w:rsidR="00886D05">
        <w:rPr>
          <w:sz w:val="28"/>
          <w:szCs w:val="28"/>
        </w:rPr>
        <w:t xml:space="preserve"> </w:t>
      </w:r>
      <w:r w:rsidR="00886D05" w:rsidRPr="00886D05">
        <w:rPr>
          <w:sz w:val="28"/>
          <w:szCs w:val="28"/>
          <w:u w:val="single"/>
        </w:rPr>
        <w:t>муниципальное общеобразовательное автономное учреждение «Гимназия № 2 г. Орска»</w:t>
      </w:r>
    </w:p>
    <w:p w:rsidR="00687027" w:rsidRPr="00886D05" w:rsidRDefault="00687027" w:rsidP="0068702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Название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</w:t>
      </w:r>
      <w:r w:rsidR="00886D05">
        <w:rPr>
          <w:sz w:val="28"/>
          <w:szCs w:val="28"/>
        </w:rPr>
        <w:t xml:space="preserve"> </w:t>
      </w:r>
      <w:r w:rsidR="00886D05" w:rsidRPr="00886D05">
        <w:rPr>
          <w:sz w:val="28"/>
          <w:szCs w:val="28"/>
          <w:u w:val="single"/>
        </w:rPr>
        <w:t>«Сопровождение профессиональной адаптации и непрерывного профессионального развития молодых учителей русского языка и литературы в рамках реализации регионального проекта «Учитель будущего»»</w:t>
      </w:r>
    </w:p>
    <w:p w:rsidR="00687027" w:rsidRPr="009B417F" w:rsidRDefault="00687027" w:rsidP="00687027">
      <w:pPr>
        <w:jc w:val="center"/>
        <w:rPr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072"/>
        <w:gridCol w:w="6499"/>
      </w:tblGrid>
      <w:tr w:rsidR="00687027" w:rsidRPr="009B417F" w:rsidTr="00E16BB2">
        <w:tc>
          <w:tcPr>
            <w:tcW w:w="4219" w:type="dxa"/>
          </w:tcPr>
          <w:p w:rsidR="00687027" w:rsidRPr="0084798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 xml:space="preserve">Тема и форма проведения </w:t>
            </w: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52" w:type="dxa"/>
          </w:tcPr>
          <w:p w:rsidR="00687027" w:rsidRPr="00217736" w:rsidRDefault="00125B0A" w:rsidP="00E16BB2">
            <w:pPr>
              <w:rPr>
                <w:b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Активная лекция: «Смысловое чтение на уроках русского языка и литературы. Система упражнений для формирования смыслового чтения», 18 января 2022 года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5352" w:type="dxa"/>
          </w:tcPr>
          <w:p w:rsidR="00687027" w:rsidRPr="00217736" w:rsidRDefault="00125B0A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русский язык и литература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BB3631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5352" w:type="dxa"/>
          </w:tcPr>
          <w:p w:rsidR="00687027" w:rsidRPr="00217736" w:rsidRDefault="00125B0A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молодые специалисты-предметники, учителя русского языка и литературы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BB363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352" w:type="dxa"/>
          </w:tcPr>
          <w:p w:rsidR="00687027" w:rsidRPr="00217736" w:rsidRDefault="005D5D03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19 человек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5352" w:type="dxa"/>
          </w:tcPr>
          <w:p w:rsidR="00687027" w:rsidRPr="00217736" w:rsidRDefault="005D5D03" w:rsidP="00E16BB2">
            <w:pPr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40 минут</w:t>
            </w:r>
          </w:p>
        </w:tc>
      </w:tr>
      <w:tr w:rsidR="00687027" w:rsidRPr="009B417F" w:rsidTr="00E16BB2">
        <w:trPr>
          <w:trHeight w:val="443"/>
        </w:trPr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3D6EEF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5352" w:type="dxa"/>
          </w:tcPr>
          <w:p w:rsidR="00687027" w:rsidRPr="00217736" w:rsidRDefault="005D5D03" w:rsidP="005D5D03">
            <w:pPr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П</w:t>
            </w:r>
            <w:r w:rsidRPr="00217736">
              <w:rPr>
                <w:sz w:val="28"/>
                <w:szCs w:val="28"/>
              </w:rPr>
              <w:t>редставл</w:t>
            </w:r>
            <w:r w:rsidRPr="00217736">
              <w:rPr>
                <w:sz w:val="28"/>
                <w:szCs w:val="28"/>
              </w:rPr>
              <w:t>ение</w:t>
            </w:r>
            <w:r w:rsidRPr="00217736">
              <w:rPr>
                <w:sz w:val="28"/>
                <w:szCs w:val="28"/>
              </w:rPr>
              <w:t xml:space="preserve"> опыт</w:t>
            </w:r>
            <w:r w:rsidRPr="00217736">
              <w:rPr>
                <w:sz w:val="28"/>
                <w:szCs w:val="28"/>
              </w:rPr>
              <w:t>а</w:t>
            </w:r>
            <w:r w:rsidRPr="00217736">
              <w:rPr>
                <w:sz w:val="28"/>
                <w:szCs w:val="28"/>
              </w:rPr>
              <w:t xml:space="preserve"> работы учителей МОАУ «Гимназия № 2 </w:t>
            </w:r>
            <w:proofErr w:type="spellStart"/>
            <w:r w:rsidRPr="00217736">
              <w:rPr>
                <w:sz w:val="28"/>
                <w:szCs w:val="28"/>
              </w:rPr>
              <w:t>г</w:t>
            </w:r>
            <w:proofErr w:type="gramStart"/>
            <w:r w:rsidRPr="00217736">
              <w:rPr>
                <w:sz w:val="28"/>
                <w:szCs w:val="28"/>
              </w:rPr>
              <w:t>.О</w:t>
            </w:r>
            <w:proofErr w:type="gramEnd"/>
            <w:r w:rsidRPr="00217736">
              <w:rPr>
                <w:sz w:val="28"/>
                <w:szCs w:val="28"/>
              </w:rPr>
              <w:t>рска</w:t>
            </w:r>
            <w:proofErr w:type="spellEnd"/>
            <w:r w:rsidRPr="00217736">
              <w:rPr>
                <w:sz w:val="28"/>
                <w:szCs w:val="28"/>
              </w:rPr>
              <w:t xml:space="preserve">» Плотниковой О.В., Старковой Е.В. и </w:t>
            </w:r>
            <w:proofErr w:type="spellStart"/>
            <w:r w:rsidRPr="00217736">
              <w:rPr>
                <w:sz w:val="28"/>
                <w:szCs w:val="28"/>
              </w:rPr>
              <w:t>Чоповской</w:t>
            </w:r>
            <w:proofErr w:type="spellEnd"/>
            <w:r w:rsidRPr="00217736">
              <w:rPr>
                <w:sz w:val="28"/>
                <w:szCs w:val="28"/>
              </w:rPr>
              <w:t xml:space="preserve"> И.Н. по реализации средств и методов обучения эффективных для формирования навыков смыслового чтения и читательской грамотности.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Pr="003D6EEF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4C2DBC" w:rsidRPr="00217736" w:rsidRDefault="004C2DBC" w:rsidP="004C2DBC">
            <w:pPr>
              <w:pStyle w:val="a5"/>
              <w:numPr>
                <w:ilvl w:val="0"/>
                <w:numId w:val="1"/>
              </w:numPr>
              <w:ind w:left="34" w:firstLine="283"/>
              <w:rPr>
                <w:b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Формирование понятия о функциональной грамотности, требованиям к навыкам проявления смыслового чтения.</w:t>
            </w:r>
          </w:p>
          <w:p w:rsidR="004C2DBC" w:rsidRPr="00217736" w:rsidRDefault="004C2DBC" w:rsidP="004C2DBC">
            <w:pPr>
              <w:pStyle w:val="a5"/>
              <w:numPr>
                <w:ilvl w:val="0"/>
                <w:numId w:val="1"/>
              </w:numPr>
              <w:ind w:left="34" w:firstLine="283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Представление эффективных методов организации образовательного процесса, направленного на формирование навыков смыслового чтения.</w:t>
            </w:r>
          </w:p>
          <w:p w:rsidR="00687027" w:rsidRPr="00217736" w:rsidRDefault="004C2DBC" w:rsidP="004C2DBC">
            <w:pPr>
              <w:pStyle w:val="a5"/>
              <w:numPr>
                <w:ilvl w:val="0"/>
                <w:numId w:val="1"/>
              </w:numPr>
              <w:ind w:left="34" w:firstLine="283"/>
              <w:rPr>
                <w:b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Представление с</w:t>
            </w:r>
            <w:r w:rsidR="005D5D03" w:rsidRPr="00217736">
              <w:rPr>
                <w:sz w:val="28"/>
                <w:szCs w:val="28"/>
              </w:rPr>
              <w:t>истем</w:t>
            </w:r>
            <w:r w:rsidRPr="00217736">
              <w:rPr>
                <w:sz w:val="28"/>
                <w:szCs w:val="28"/>
              </w:rPr>
              <w:t>ы</w:t>
            </w:r>
            <w:r w:rsidR="005D5D03" w:rsidRPr="00217736">
              <w:rPr>
                <w:sz w:val="28"/>
                <w:szCs w:val="28"/>
              </w:rPr>
              <w:t xml:space="preserve"> упражнений для формирования смыслового чтения</w:t>
            </w:r>
            <w:r w:rsidRPr="00217736">
              <w:rPr>
                <w:sz w:val="28"/>
                <w:szCs w:val="28"/>
              </w:rPr>
              <w:t>.</w:t>
            </w:r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0D4F11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>Аннотация мероприятия</w:t>
            </w:r>
          </w:p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0D4F11">
              <w:rPr>
                <w:b/>
                <w:sz w:val="28"/>
                <w:szCs w:val="28"/>
              </w:rPr>
              <w:t xml:space="preserve">(основные идеи, этапы, виды </w:t>
            </w:r>
            <w:r w:rsidRPr="000D4F11">
              <w:rPr>
                <w:b/>
                <w:sz w:val="28"/>
                <w:szCs w:val="28"/>
              </w:rPr>
              <w:lastRenderedPageBreak/>
              <w:t>активности)</w:t>
            </w:r>
          </w:p>
        </w:tc>
        <w:tc>
          <w:tcPr>
            <w:tcW w:w="5352" w:type="dxa"/>
          </w:tcPr>
          <w:p w:rsidR="00687027" w:rsidRDefault="00192FE1" w:rsidP="00E16BB2">
            <w:pPr>
              <w:rPr>
                <w:sz w:val="28"/>
                <w:szCs w:val="28"/>
              </w:rPr>
            </w:pPr>
            <w:r w:rsidRPr="00192FE1">
              <w:rPr>
                <w:sz w:val="28"/>
                <w:szCs w:val="28"/>
              </w:rPr>
              <w:lastRenderedPageBreak/>
              <w:t xml:space="preserve">Мероприятие проходило в формате активной лекции на платформе </w:t>
            </w:r>
            <w:r w:rsidRPr="00192FE1">
              <w:rPr>
                <w:sz w:val="28"/>
                <w:szCs w:val="28"/>
                <w:lang w:val="en-US"/>
              </w:rPr>
              <w:t>ZOOM</w:t>
            </w:r>
          </w:p>
          <w:p w:rsidR="00192FE1" w:rsidRPr="00192FE1" w:rsidRDefault="00192FE1" w:rsidP="00E16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Этапы:</w:t>
            </w:r>
          </w:p>
          <w:p w:rsidR="00192FE1" w:rsidRDefault="00192FE1" w:rsidP="00192FE1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Плотникова О.В. представила теоретический </w:t>
            </w:r>
            <w:r>
              <w:rPr>
                <w:sz w:val="28"/>
                <w:szCs w:val="28"/>
              </w:rPr>
              <w:lastRenderedPageBreak/>
              <w:t>материал, демонстрирующий с</w:t>
            </w:r>
            <w:r w:rsidRPr="00217736">
              <w:rPr>
                <w:sz w:val="28"/>
                <w:szCs w:val="28"/>
              </w:rPr>
              <w:t>тратегии реализации смыслового чтения на уроках русского языка и литературы</w:t>
            </w:r>
            <w:r>
              <w:rPr>
                <w:sz w:val="28"/>
                <w:szCs w:val="28"/>
              </w:rPr>
              <w:t>.</w:t>
            </w:r>
          </w:p>
          <w:p w:rsidR="00192FE1" w:rsidRPr="00192FE1" w:rsidRDefault="00192FE1" w:rsidP="00192FE1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hyperlink r:id="rId7" w:history="1"/>
            <w:r w:rsidRPr="002177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Старкова Е.В. продемонстрировала с</w:t>
            </w:r>
            <w:r w:rsidRPr="00192FE1">
              <w:rPr>
                <w:sz w:val="28"/>
                <w:szCs w:val="28"/>
              </w:rPr>
              <w:t>истем</w:t>
            </w:r>
            <w:r>
              <w:rPr>
                <w:sz w:val="28"/>
                <w:szCs w:val="28"/>
              </w:rPr>
              <w:t>у</w:t>
            </w:r>
            <w:r w:rsidRPr="00192FE1">
              <w:rPr>
                <w:sz w:val="28"/>
                <w:szCs w:val="28"/>
              </w:rPr>
              <w:t xml:space="preserve"> упражнений для</w:t>
            </w:r>
            <w:r>
              <w:rPr>
                <w:sz w:val="28"/>
                <w:szCs w:val="28"/>
              </w:rPr>
              <w:t xml:space="preserve"> формирования смыслового чтения.</w:t>
            </w:r>
            <w:r w:rsidRPr="00192FE1">
              <w:rPr>
                <w:sz w:val="28"/>
                <w:szCs w:val="28"/>
              </w:rPr>
              <w:t xml:space="preserve">  </w:t>
            </w:r>
          </w:p>
          <w:p w:rsidR="00192FE1" w:rsidRPr="00217736" w:rsidRDefault="00192FE1" w:rsidP="00192FE1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Чоповская И.Н. представила к</w:t>
            </w:r>
            <w:r w:rsidRPr="00217736">
              <w:rPr>
                <w:sz w:val="28"/>
                <w:szCs w:val="28"/>
              </w:rPr>
              <w:t>омплекс заданий, формирующих навыки смыслового чтения</w:t>
            </w:r>
            <w:r>
              <w:rPr>
                <w:sz w:val="28"/>
                <w:szCs w:val="28"/>
              </w:rPr>
              <w:t>.</w:t>
            </w:r>
          </w:p>
          <w:p w:rsidR="00687027" w:rsidRPr="00192FE1" w:rsidRDefault="00192FE1" w:rsidP="00E16BB2">
            <w:pPr>
              <w:rPr>
                <w:sz w:val="28"/>
                <w:szCs w:val="28"/>
              </w:rPr>
            </w:pPr>
            <w:r w:rsidRPr="00192FE1">
              <w:rPr>
                <w:sz w:val="28"/>
                <w:szCs w:val="28"/>
              </w:rPr>
              <w:t xml:space="preserve">Виды активности: </w:t>
            </w:r>
            <w:r>
              <w:rPr>
                <w:sz w:val="28"/>
                <w:szCs w:val="28"/>
              </w:rPr>
              <w:t>активное слушание, просмотр презентаций, формулирование вопросов к лекторам.</w:t>
            </w:r>
            <w:bookmarkStart w:id="0" w:name="_GoBack"/>
            <w:bookmarkEnd w:id="0"/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lastRenderedPageBreak/>
              <w:t>Методический продукт</w:t>
            </w:r>
          </w:p>
        </w:tc>
        <w:tc>
          <w:tcPr>
            <w:tcW w:w="5352" w:type="dxa"/>
          </w:tcPr>
          <w:p w:rsidR="00FA5DD8" w:rsidRPr="00217736" w:rsidRDefault="00FA5DD8" w:rsidP="00FA5DD8">
            <w:pPr>
              <w:pStyle w:val="a5"/>
              <w:ind w:left="33"/>
              <w:jc w:val="both"/>
              <w:rPr>
                <w:rStyle w:val="a3"/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На сайте МОАУ «Гимназия № 2 </w:t>
            </w:r>
            <w:proofErr w:type="spellStart"/>
            <w:r w:rsidRPr="00217736">
              <w:rPr>
                <w:sz w:val="28"/>
                <w:szCs w:val="28"/>
              </w:rPr>
              <w:t>Г.Орска</w:t>
            </w:r>
            <w:proofErr w:type="spellEnd"/>
            <w:r w:rsidRPr="00217736">
              <w:rPr>
                <w:sz w:val="28"/>
                <w:szCs w:val="28"/>
              </w:rPr>
              <w:t xml:space="preserve">» </w:t>
            </w:r>
            <w:hyperlink r:id="rId8" w:history="1">
              <w:r w:rsidRPr="00217736">
                <w:rPr>
                  <w:rStyle w:val="a3"/>
                  <w:sz w:val="28"/>
                  <w:szCs w:val="28"/>
                </w:rPr>
                <w:t>http://www.xn--2-7sbirdcpljowm2p.xn--p1ai/</w:t>
              </w:r>
              <w:proofErr w:type="spellStart"/>
              <w:r w:rsidRPr="00217736">
                <w:rPr>
                  <w:rStyle w:val="a3"/>
                  <w:sz w:val="28"/>
                  <w:szCs w:val="28"/>
                </w:rPr>
                <w:t>index</w:t>
              </w:r>
              <w:proofErr w:type="spellEnd"/>
              <w:r w:rsidRPr="00217736">
                <w:rPr>
                  <w:rStyle w:val="a3"/>
                  <w:sz w:val="28"/>
                  <w:szCs w:val="28"/>
                </w:rPr>
                <w:t>/</w:t>
              </w:r>
              <w:proofErr w:type="spellStart"/>
              <w:r w:rsidRPr="00217736">
                <w:rPr>
                  <w:rStyle w:val="a3"/>
                  <w:sz w:val="28"/>
                  <w:szCs w:val="28"/>
                </w:rPr>
                <w:t>obrazovanie</w:t>
              </w:r>
              <w:proofErr w:type="spellEnd"/>
              <w:r w:rsidRPr="00217736">
                <w:rPr>
                  <w:rStyle w:val="a3"/>
                  <w:sz w:val="28"/>
                  <w:szCs w:val="28"/>
                </w:rPr>
                <w:t>/0-14</w:t>
              </w:r>
            </w:hyperlink>
            <w:r w:rsidRPr="00217736">
              <w:rPr>
                <w:rStyle w:val="a3"/>
                <w:sz w:val="28"/>
                <w:szCs w:val="28"/>
              </w:rPr>
              <w:t xml:space="preserve"> 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в разделе: «Методические и иные документы, разработанные ОО для обеспечения образовательного процесса» представлены статьи с обобщением опыта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Статья с теоретическим и методическим обобщением опыта: «Стратегии реализации смыслового чтения на уроках русского языка и литературы (опыт осмысления теории и практики)» </w:t>
            </w:r>
            <w:hyperlink r:id="rId9" w:history="1"/>
            <w:r w:rsidRPr="00217736">
              <w:rPr>
                <w:sz w:val="28"/>
                <w:szCs w:val="28"/>
              </w:rPr>
              <w:t xml:space="preserve"> 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Статья с теоретическим и методическим обобщением опыта: «Система упражнений для формирования смыслового чтения»  </w:t>
            </w:r>
          </w:p>
          <w:p w:rsidR="00FA5DD8" w:rsidRPr="00217736" w:rsidRDefault="00FA5DD8" w:rsidP="00FA5DD8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Методическая разработка: «Комплекс заданий, формирующих навыки смыслового чтения»</w:t>
            </w:r>
          </w:p>
          <w:p w:rsidR="00687027" w:rsidRPr="00192FE1" w:rsidRDefault="00FA5DD8" w:rsidP="00192FE1">
            <w:pPr>
              <w:pStyle w:val="a5"/>
              <w:ind w:left="33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>Кроме того, данные статьи были направлены для размещения на сайте НМЦ г. Орска и РЦРО г. Оренбурга.</w:t>
            </w:r>
          </w:p>
        </w:tc>
      </w:tr>
      <w:tr w:rsidR="00687027" w:rsidRPr="009B417F" w:rsidTr="00E16BB2">
        <w:tc>
          <w:tcPr>
            <w:tcW w:w="4219" w:type="dxa"/>
          </w:tcPr>
          <w:p w:rsidR="00687027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>Ресурс, на котором размещены материалы мероприятия</w:t>
            </w:r>
          </w:p>
          <w:p w:rsidR="00687027" w:rsidRPr="00844657" w:rsidRDefault="00687027" w:rsidP="00E16BB2">
            <w:pPr>
              <w:jc w:val="both"/>
              <w:rPr>
                <w:i/>
                <w:sz w:val="28"/>
                <w:szCs w:val="28"/>
              </w:rPr>
            </w:pPr>
            <w:r w:rsidRPr="00844657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5352" w:type="dxa"/>
          </w:tcPr>
          <w:p w:rsidR="00FA5DD8" w:rsidRPr="00217736" w:rsidRDefault="00FA5DD8" w:rsidP="00FA5DD8">
            <w:pPr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Ссылка на видеофайл </w:t>
            </w:r>
            <w:hyperlink r:id="rId10" w:history="1">
              <w:r w:rsidRPr="00217736">
                <w:rPr>
                  <w:rStyle w:val="a3"/>
                  <w:sz w:val="28"/>
                  <w:szCs w:val="28"/>
                </w:rPr>
                <w:t>https://drive.google.com/file/d/12xzK7fnk5L7frHebazr-0o3QBH2U2k0W/view?usp=sharing</w:t>
              </w:r>
            </w:hyperlink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  <w:tr w:rsidR="00687027" w:rsidRPr="009B417F" w:rsidTr="00E16BB2">
        <w:tc>
          <w:tcPr>
            <w:tcW w:w="4219" w:type="dxa"/>
          </w:tcPr>
          <w:p w:rsidR="00687027" w:rsidRPr="004463F0" w:rsidRDefault="00687027" w:rsidP="00E16BB2">
            <w:pPr>
              <w:jc w:val="both"/>
              <w:rPr>
                <w:b/>
                <w:sz w:val="28"/>
                <w:szCs w:val="28"/>
              </w:rPr>
            </w:pPr>
            <w:r w:rsidRPr="004463F0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4463F0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4463F0">
              <w:rPr>
                <w:b/>
                <w:sz w:val="28"/>
                <w:szCs w:val="28"/>
              </w:rPr>
              <w:t xml:space="preserve"> площадки (ФИО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C67ED">
              <w:rPr>
                <w:i/>
                <w:sz w:val="28"/>
                <w:szCs w:val="28"/>
              </w:rPr>
              <w:t>(полностью)</w:t>
            </w:r>
            <w:r w:rsidRPr="004463F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должность, контактный телефон, электронная почта)</w:t>
            </w:r>
          </w:p>
        </w:tc>
        <w:tc>
          <w:tcPr>
            <w:tcW w:w="5352" w:type="dxa"/>
          </w:tcPr>
          <w:p w:rsidR="00A071DC" w:rsidRPr="00217736" w:rsidRDefault="00A071DC" w:rsidP="00A071DC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217736">
              <w:rPr>
                <w:sz w:val="28"/>
                <w:szCs w:val="28"/>
              </w:rPr>
              <w:t xml:space="preserve">Плотникова Ольга Викторовна, учитель русского языка и литературы МОАУ «Гимназия № 2 г. Орска», 89058966620, </w:t>
            </w:r>
            <w:hyperlink r:id="rId11" w:history="1">
              <w:r w:rsidRPr="00217736">
                <w:rPr>
                  <w:rStyle w:val="a3"/>
                  <w:sz w:val="28"/>
                  <w:szCs w:val="28"/>
                  <w:lang w:val="en-US"/>
                </w:rPr>
                <w:t>plot</w:t>
              </w:r>
              <w:r w:rsidRPr="00217736">
                <w:rPr>
                  <w:rStyle w:val="a3"/>
                  <w:sz w:val="28"/>
                  <w:szCs w:val="28"/>
                </w:rPr>
                <w:t>.75@</w:t>
              </w:r>
              <w:r w:rsidRPr="00217736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Pr="00217736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21773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87027" w:rsidRPr="00217736" w:rsidRDefault="00687027" w:rsidP="00E16BB2">
            <w:pPr>
              <w:rPr>
                <w:b/>
                <w:sz w:val="28"/>
                <w:szCs w:val="28"/>
              </w:rPr>
            </w:pPr>
          </w:p>
        </w:tc>
      </w:tr>
    </w:tbl>
    <w:p w:rsidR="00687027" w:rsidRPr="009B417F" w:rsidRDefault="00687027" w:rsidP="00687027">
      <w:pPr>
        <w:jc w:val="both"/>
        <w:rPr>
          <w:sz w:val="28"/>
          <w:szCs w:val="28"/>
        </w:rPr>
      </w:pPr>
    </w:p>
    <w:p w:rsidR="00687027" w:rsidRDefault="00687027"/>
    <w:sectPr w:rsidR="00687027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A7D"/>
    <w:multiLevelType w:val="hybridMultilevel"/>
    <w:tmpl w:val="A426F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666BB"/>
    <w:multiLevelType w:val="hybridMultilevel"/>
    <w:tmpl w:val="15D882BC"/>
    <w:lvl w:ilvl="0" w:tplc="5936D2C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27"/>
    <w:rsid w:val="00125B0A"/>
    <w:rsid w:val="001819CD"/>
    <w:rsid w:val="00192FE1"/>
    <w:rsid w:val="00217736"/>
    <w:rsid w:val="003C5501"/>
    <w:rsid w:val="004C2DBC"/>
    <w:rsid w:val="005D5D03"/>
    <w:rsid w:val="00687027"/>
    <w:rsid w:val="00886D05"/>
    <w:rsid w:val="00A071DC"/>
    <w:rsid w:val="00EC6AC1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2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027"/>
    <w:rPr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87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2-7sbirdcpljowm2p.xn--p1ai/index/obrazovanie/0-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xn--2-7sbirdcpljowm2p.xn--p1ai/2022/proverka/plotnikova_o.v-smyslovoe_chtenie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ot.75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2xzK7fnk5L7frHebazr-0o3QBH2U2k0W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xn--2-7sbirdcpljowm2p.xn--p1ai/2022/proverka/plotnikova_o.v-smyslovoe_chteni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62A1-C4F4-4A74-A533-2D0D7E9E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HМЦ-1</dc:creator>
  <cp:lastModifiedBy>User</cp:lastModifiedBy>
  <cp:revision>11</cp:revision>
  <dcterms:created xsi:type="dcterms:W3CDTF">2022-06-09T03:03:00Z</dcterms:created>
  <dcterms:modified xsi:type="dcterms:W3CDTF">2022-06-09T03:18:00Z</dcterms:modified>
</cp:coreProperties>
</file>