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33D" w:rsidRPr="0016324B" w:rsidRDefault="006D433D" w:rsidP="0057322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6324B">
        <w:rPr>
          <w:b/>
          <w:sz w:val="28"/>
          <w:szCs w:val="28"/>
        </w:rPr>
        <w:t xml:space="preserve">Протокол </w:t>
      </w:r>
    </w:p>
    <w:p w:rsidR="006D433D" w:rsidRPr="0016324B" w:rsidRDefault="006D433D" w:rsidP="00573224">
      <w:pPr>
        <w:jc w:val="center"/>
        <w:rPr>
          <w:sz w:val="28"/>
          <w:szCs w:val="28"/>
        </w:rPr>
      </w:pPr>
      <w:r w:rsidRPr="0016324B">
        <w:rPr>
          <w:sz w:val="28"/>
          <w:szCs w:val="28"/>
        </w:rPr>
        <w:t xml:space="preserve">заседания городского методического объединения учителей музыки </w:t>
      </w:r>
    </w:p>
    <w:p w:rsidR="006D433D" w:rsidRPr="0016324B" w:rsidRDefault="006D433D" w:rsidP="00573224">
      <w:pPr>
        <w:jc w:val="center"/>
        <w:rPr>
          <w:sz w:val="28"/>
          <w:szCs w:val="28"/>
        </w:rPr>
      </w:pPr>
      <w:r w:rsidRPr="0016324B">
        <w:rPr>
          <w:sz w:val="28"/>
          <w:szCs w:val="28"/>
        </w:rPr>
        <w:t>г. Орска Оренбургской области.</w:t>
      </w:r>
    </w:p>
    <w:p w:rsidR="006D433D" w:rsidRPr="00573224" w:rsidRDefault="006D433D" w:rsidP="00573224">
      <w:pPr>
        <w:ind w:left="142"/>
        <w:jc w:val="center"/>
        <w:rPr>
          <w:szCs w:val="24"/>
        </w:rPr>
      </w:pPr>
    </w:p>
    <w:p w:rsidR="006D433D" w:rsidRPr="0016324B" w:rsidRDefault="006D433D" w:rsidP="0016324B">
      <w:pPr>
        <w:rPr>
          <w:szCs w:val="24"/>
        </w:rPr>
      </w:pPr>
      <w:r w:rsidRPr="0016324B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8CD0D" wp14:editId="647F366D">
                <wp:simplePos x="0" y="0"/>
                <wp:positionH relativeFrom="column">
                  <wp:posOffset>4800600</wp:posOffset>
                </wp:positionH>
                <wp:positionV relativeFrom="paragraph">
                  <wp:posOffset>186690</wp:posOffset>
                </wp:positionV>
                <wp:extent cx="1028700" cy="0"/>
                <wp:effectExtent l="9525" t="5715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743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.7pt" to="45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U11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zdDR7Sk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"/>
            </w:pict>
          </mc:Fallback>
        </mc:AlternateContent>
      </w:r>
      <w:r w:rsidRPr="0016324B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7D11B" wp14:editId="66FDED05">
                <wp:simplePos x="0" y="0"/>
                <wp:positionH relativeFrom="column">
                  <wp:posOffset>342900</wp:posOffset>
                </wp:positionH>
                <wp:positionV relativeFrom="paragraph">
                  <wp:posOffset>186690</wp:posOffset>
                </wp:positionV>
                <wp:extent cx="800100" cy="0"/>
                <wp:effectExtent l="9525" t="5715" r="952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70A5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4.7pt" to="90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5YSEAIAACc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"/>
            </w:pict>
          </mc:Fallback>
        </mc:AlternateContent>
      </w:r>
      <w:r w:rsidRPr="0016324B">
        <w:rPr>
          <w:szCs w:val="24"/>
        </w:rPr>
        <w:t xml:space="preserve">     №          1                                                                                                  от      02.09.2022</w:t>
      </w:r>
    </w:p>
    <w:p w:rsidR="006D433D" w:rsidRPr="0016324B" w:rsidRDefault="006D433D" w:rsidP="0016324B">
      <w:pPr>
        <w:rPr>
          <w:szCs w:val="24"/>
        </w:rPr>
      </w:pPr>
    </w:p>
    <w:p w:rsidR="006D433D" w:rsidRPr="0016324B" w:rsidRDefault="006D433D" w:rsidP="0016324B">
      <w:pPr>
        <w:rPr>
          <w:szCs w:val="24"/>
        </w:rPr>
      </w:pPr>
      <w:r w:rsidRPr="0016324B">
        <w:rPr>
          <w:szCs w:val="24"/>
        </w:rPr>
        <w:t xml:space="preserve">Присутствовали: </w:t>
      </w:r>
      <w:r w:rsidR="009D63D7" w:rsidRPr="0016324B">
        <w:rPr>
          <w:color w:val="000000" w:themeColor="text1"/>
          <w:szCs w:val="24"/>
          <w:u w:val="single"/>
        </w:rPr>
        <w:t>16</w:t>
      </w:r>
      <w:r w:rsidRPr="0016324B">
        <w:rPr>
          <w:color w:val="000000" w:themeColor="text1"/>
          <w:szCs w:val="24"/>
          <w:u w:val="single"/>
        </w:rPr>
        <w:t xml:space="preserve"> </w:t>
      </w:r>
      <w:r w:rsidRPr="0016324B">
        <w:rPr>
          <w:szCs w:val="24"/>
        </w:rPr>
        <w:t>чел.</w:t>
      </w:r>
    </w:p>
    <w:p w:rsidR="006D433D" w:rsidRDefault="006D433D" w:rsidP="0016324B">
      <w:pPr>
        <w:rPr>
          <w:szCs w:val="24"/>
        </w:rPr>
      </w:pPr>
    </w:p>
    <w:p w:rsidR="003D6657" w:rsidRPr="0016324B" w:rsidRDefault="003D6657" w:rsidP="0016324B">
      <w:pPr>
        <w:rPr>
          <w:szCs w:val="24"/>
        </w:rPr>
      </w:pPr>
    </w:p>
    <w:p w:rsidR="006D433D" w:rsidRPr="0016324B" w:rsidRDefault="006D433D" w:rsidP="0016324B">
      <w:pPr>
        <w:jc w:val="both"/>
        <w:rPr>
          <w:b/>
          <w:sz w:val="28"/>
          <w:szCs w:val="28"/>
          <w:lang w:eastAsia="ru-RU"/>
        </w:rPr>
      </w:pPr>
      <w:r w:rsidRPr="0016324B">
        <w:rPr>
          <w:b/>
          <w:sz w:val="28"/>
          <w:szCs w:val="28"/>
          <w:lang w:eastAsia="ru-RU"/>
        </w:rPr>
        <w:t>Тема: «Актуальные вопросы преподавания предметной области «Искусство. Музыка» в 2022 -2023 уч. году»</w:t>
      </w:r>
    </w:p>
    <w:p w:rsidR="006D433D" w:rsidRPr="0016324B" w:rsidRDefault="006D433D" w:rsidP="0016324B">
      <w:pPr>
        <w:rPr>
          <w:sz w:val="28"/>
          <w:szCs w:val="28"/>
        </w:rPr>
      </w:pPr>
    </w:p>
    <w:p w:rsidR="006D433D" w:rsidRPr="0016324B" w:rsidRDefault="006D433D" w:rsidP="0016324B">
      <w:pPr>
        <w:pStyle w:val="a4"/>
        <w:rPr>
          <w:b/>
          <w:szCs w:val="24"/>
        </w:rPr>
      </w:pPr>
      <w:r w:rsidRPr="0016324B">
        <w:rPr>
          <w:b/>
          <w:szCs w:val="24"/>
        </w:rPr>
        <w:t>Повестка дня:</w:t>
      </w:r>
    </w:p>
    <w:p w:rsidR="00CA04CE" w:rsidRPr="0016324B" w:rsidRDefault="00CA04CE" w:rsidP="0016324B">
      <w:pPr>
        <w:pStyle w:val="a4"/>
        <w:rPr>
          <w:b/>
          <w:szCs w:val="24"/>
        </w:rPr>
      </w:pPr>
    </w:p>
    <w:p w:rsidR="00CA04CE" w:rsidRPr="0016324B" w:rsidRDefault="006D433D" w:rsidP="0016324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kern w:val="36"/>
          <w:szCs w:val="24"/>
        </w:rPr>
      </w:pPr>
      <w:r w:rsidRPr="0016324B">
        <w:rPr>
          <w:kern w:val="36"/>
          <w:szCs w:val="24"/>
        </w:rPr>
        <w:t>Анализ деятельности ГМО за 2021-2022 учебный год.</w:t>
      </w:r>
    </w:p>
    <w:p w:rsidR="00CA04CE" w:rsidRPr="0016324B" w:rsidRDefault="00CA04CE" w:rsidP="0016324B">
      <w:pPr>
        <w:pStyle w:val="a3"/>
        <w:tabs>
          <w:tab w:val="left" w:pos="284"/>
        </w:tabs>
        <w:ind w:left="0"/>
        <w:rPr>
          <w:i/>
          <w:szCs w:val="24"/>
        </w:rPr>
      </w:pPr>
      <w:r w:rsidRPr="0016324B">
        <w:rPr>
          <w:kern w:val="36"/>
          <w:szCs w:val="24"/>
        </w:rPr>
        <w:t xml:space="preserve">          </w:t>
      </w:r>
      <w:r w:rsidR="006D433D" w:rsidRPr="0016324B">
        <w:rPr>
          <w:kern w:val="36"/>
          <w:szCs w:val="24"/>
        </w:rPr>
        <w:t xml:space="preserve"> (</w:t>
      </w:r>
      <w:r w:rsidR="006D433D" w:rsidRPr="0016324B">
        <w:rPr>
          <w:i/>
          <w:szCs w:val="24"/>
        </w:rPr>
        <w:t>Журавлева Н.С., учитель музыки высшей категории  МОАУ СОШ № 13 г. Орска»).</w:t>
      </w:r>
    </w:p>
    <w:p w:rsidR="006D433D" w:rsidRPr="0016324B" w:rsidRDefault="006D433D" w:rsidP="0016324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color w:val="000000"/>
          <w:szCs w:val="24"/>
          <w:shd w:val="clear" w:color="auto" w:fill="FFFFFF"/>
        </w:rPr>
      </w:pPr>
      <w:r w:rsidRPr="0016324B">
        <w:rPr>
          <w:color w:val="000000"/>
          <w:szCs w:val="24"/>
          <w:shd w:val="clear" w:color="auto" w:fill="FFFFFF"/>
        </w:rPr>
        <w:t>«Федеральные государственные образовательные стандарты 2022 года</w:t>
      </w:r>
      <w:r w:rsidR="00CA04CE" w:rsidRPr="0016324B">
        <w:rPr>
          <w:color w:val="000000"/>
          <w:szCs w:val="24"/>
          <w:shd w:val="clear" w:color="auto" w:fill="FFFFFF"/>
        </w:rPr>
        <w:t>»</w:t>
      </w:r>
    </w:p>
    <w:p w:rsidR="00CA04CE" w:rsidRPr="0016324B" w:rsidRDefault="00CA04CE" w:rsidP="0016324B">
      <w:pPr>
        <w:tabs>
          <w:tab w:val="left" w:pos="284"/>
        </w:tabs>
        <w:rPr>
          <w:i/>
          <w:color w:val="000000"/>
          <w:szCs w:val="24"/>
          <w:shd w:val="clear" w:color="auto" w:fill="FFFFFF"/>
        </w:rPr>
      </w:pPr>
      <w:r w:rsidRPr="0016324B">
        <w:rPr>
          <w:i/>
          <w:color w:val="000000"/>
          <w:szCs w:val="24"/>
          <w:shd w:val="clear" w:color="auto" w:fill="FFFFFF"/>
        </w:rPr>
        <w:t xml:space="preserve">  </w:t>
      </w:r>
      <w:r w:rsidR="009153A2" w:rsidRPr="0016324B">
        <w:rPr>
          <w:i/>
          <w:color w:val="000000"/>
          <w:szCs w:val="24"/>
          <w:shd w:val="clear" w:color="auto" w:fill="FFFFFF"/>
        </w:rPr>
        <w:t xml:space="preserve">      </w:t>
      </w:r>
      <w:r w:rsidRPr="0016324B">
        <w:rPr>
          <w:i/>
          <w:color w:val="000000"/>
          <w:szCs w:val="24"/>
          <w:shd w:val="clear" w:color="auto" w:fill="FFFFFF"/>
        </w:rPr>
        <w:t xml:space="preserve"> </w:t>
      </w:r>
      <w:r w:rsidR="009153A2" w:rsidRPr="0016324B">
        <w:rPr>
          <w:i/>
          <w:color w:val="000000"/>
          <w:szCs w:val="24"/>
          <w:shd w:val="clear" w:color="auto" w:fill="FFFFFF"/>
        </w:rPr>
        <w:t xml:space="preserve"> </w:t>
      </w:r>
      <w:r w:rsidRPr="0016324B">
        <w:rPr>
          <w:i/>
          <w:color w:val="000000"/>
          <w:szCs w:val="24"/>
          <w:shd w:val="clear" w:color="auto" w:fill="FFFFFF"/>
        </w:rPr>
        <w:t xml:space="preserve"> (Журавлева Н.С., учитель музыки высшей категории  МОАУ СОШ № 13 г. Орска»).</w:t>
      </w:r>
    </w:p>
    <w:p w:rsidR="00CA04CE" w:rsidRPr="0016324B" w:rsidRDefault="00CA04CE" w:rsidP="0016324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16324B">
        <w:rPr>
          <w:szCs w:val="24"/>
        </w:rPr>
        <w:t>Новые требования к рабочим программам в 2022-2023 учебном году</w:t>
      </w:r>
    </w:p>
    <w:p w:rsidR="00CA04CE" w:rsidRPr="0016324B" w:rsidRDefault="009153A2" w:rsidP="0016324B">
      <w:pPr>
        <w:pStyle w:val="a4"/>
        <w:tabs>
          <w:tab w:val="left" w:pos="284"/>
        </w:tabs>
        <w:rPr>
          <w:i/>
          <w:szCs w:val="24"/>
        </w:rPr>
      </w:pPr>
      <w:r w:rsidRPr="0016324B">
        <w:rPr>
          <w:i/>
          <w:szCs w:val="24"/>
        </w:rPr>
        <w:t xml:space="preserve">         </w:t>
      </w:r>
      <w:r w:rsidR="00CA04CE" w:rsidRPr="0016324B">
        <w:rPr>
          <w:i/>
          <w:szCs w:val="24"/>
        </w:rPr>
        <w:t>(</w:t>
      </w:r>
      <w:proofErr w:type="spellStart"/>
      <w:r w:rsidR="00CA04CE" w:rsidRPr="0016324B">
        <w:rPr>
          <w:i/>
          <w:szCs w:val="24"/>
        </w:rPr>
        <w:t>Мокина</w:t>
      </w:r>
      <w:proofErr w:type="spellEnd"/>
      <w:r w:rsidR="00CA04CE" w:rsidRPr="0016324B">
        <w:rPr>
          <w:i/>
          <w:szCs w:val="24"/>
        </w:rPr>
        <w:t xml:space="preserve"> М.М., учитель первой категории  МОАУ «СОШ № 52 г. Орска»)</w:t>
      </w:r>
    </w:p>
    <w:p w:rsidR="00CA04CE" w:rsidRPr="0016324B" w:rsidRDefault="00CA04CE" w:rsidP="0016324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16324B">
        <w:rPr>
          <w:szCs w:val="24"/>
        </w:rPr>
        <w:t>Утверждение плана работы ГМО учителей музыки  на 2022 -2023 учебный год.</w:t>
      </w:r>
    </w:p>
    <w:p w:rsidR="00CA04CE" w:rsidRPr="0016324B" w:rsidRDefault="00CA04CE" w:rsidP="0016324B">
      <w:pPr>
        <w:pStyle w:val="a4"/>
        <w:tabs>
          <w:tab w:val="left" w:pos="284"/>
        </w:tabs>
        <w:rPr>
          <w:i/>
          <w:szCs w:val="24"/>
        </w:rPr>
      </w:pPr>
      <w:r w:rsidRPr="0016324B">
        <w:rPr>
          <w:i/>
          <w:szCs w:val="24"/>
        </w:rPr>
        <w:t xml:space="preserve">           (Журавлева Н.С., учитель музыки высшей категории  МОАУ СОШ № 13 г. Орска»).</w:t>
      </w:r>
    </w:p>
    <w:p w:rsidR="006D433D" w:rsidRPr="0016324B" w:rsidRDefault="006D433D" w:rsidP="0016324B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szCs w:val="24"/>
        </w:rPr>
      </w:pPr>
      <w:r w:rsidRPr="0016324B">
        <w:rPr>
          <w:szCs w:val="24"/>
        </w:rPr>
        <w:t>Принятие рекомендаций.</w:t>
      </w:r>
    </w:p>
    <w:p w:rsidR="006D433D" w:rsidRPr="0016324B" w:rsidRDefault="006D433D" w:rsidP="0016324B">
      <w:pPr>
        <w:pStyle w:val="a4"/>
        <w:ind w:left="567"/>
        <w:jc w:val="both"/>
        <w:rPr>
          <w:szCs w:val="24"/>
          <w:u w:val="single"/>
        </w:rPr>
      </w:pPr>
    </w:p>
    <w:p w:rsidR="00CA04CE" w:rsidRPr="0016324B" w:rsidRDefault="00CA04CE" w:rsidP="0016324B">
      <w:pPr>
        <w:jc w:val="both"/>
        <w:rPr>
          <w:b/>
          <w:i/>
          <w:szCs w:val="24"/>
          <w:u w:val="single"/>
        </w:rPr>
      </w:pPr>
    </w:p>
    <w:p w:rsidR="006D433D" w:rsidRPr="0016324B" w:rsidRDefault="006D433D" w:rsidP="0016324B">
      <w:pPr>
        <w:rPr>
          <w:b/>
          <w:i/>
          <w:sz w:val="28"/>
          <w:szCs w:val="28"/>
          <w:u w:val="single"/>
        </w:rPr>
      </w:pPr>
      <w:r w:rsidRPr="0016324B">
        <w:rPr>
          <w:b/>
          <w:i/>
          <w:sz w:val="28"/>
          <w:szCs w:val="28"/>
          <w:u w:val="single"/>
        </w:rPr>
        <w:t>Выступили:</w:t>
      </w:r>
    </w:p>
    <w:p w:rsidR="00C01E8F" w:rsidRPr="0016324B" w:rsidRDefault="00C01E8F" w:rsidP="0016324B">
      <w:pPr>
        <w:rPr>
          <w:b/>
          <w:i/>
          <w:szCs w:val="24"/>
          <w:u w:val="single"/>
        </w:rPr>
      </w:pPr>
    </w:p>
    <w:p w:rsidR="00426D66" w:rsidRPr="0016324B" w:rsidRDefault="00DE3129" w:rsidP="0016324B">
      <w:pPr>
        <w:pStyle w:val="a3"/>
        <w:numPr>
          <w:ilvl w:val="0"/>
          <w:numId w:val="10"/>
        </w:numPr>
        <w:ind w:left="0" w:firstLine="567"/>
        <w:jc w:val="both"/>
        <w:rPr>
          <w:rFonts w:eastAsia="Calibri"/>
          <w:b/>
          <w:color w:val="000000"/>
          <w:szCs w:val="24"/>
          <w:lang w:eastAsia="ru-RU"/>
        </w:rPr>
      </w:pPr>
      <w:r w:rsidRPr="0016324B">
        <w:rPr>
          <w:bCs/>
          <w:iCs/>
          <w:color w:val="000000"/>
          <w:szCs w:val="24"/>
        </w:rPr>
        <w:t xml:space="preserve"> </w:t>
      </w:r>
      <w:r w:rsidR="007D0E81" w:rsidRPr="0016324B">
        <w:rPr>
          <w:bCs/>
          <w:iCs/>
          <w:color w:val="000000"/>
          <w:szCs w:val="24"/>
        </w:rPr>
        <w:t>Руководитель ГМО, Журавлева Надежда Салимовна</w:t>
      </w:r>
      <w:r w:rsidR="006710A4" w:rsidRPr="0016324B">
        <w:rPr>
          <w:bCs/>
          <w:iCs/>
          <w:color w:val="000000"/>
          <w:szCs w:val="24"/>
        </w:rPr>
        <w:t>,</w:t>
      </w:r>
      <w:r w:rsidR="007D0E81" w:rsidRPr="0016324B">
        <w:rPr>
          <w:bCs/>
          <w:iCs/>
          <w:color w:val="000000"/>
          <w:szCs w:val="24"/>
        </w:rPr>
        <w:t xml:space="preserve"> проанализировала деятельность ГМО в 2021-2022 учебном году. </w:t>
      </w:r>
      <w:r w:rsidR="00CA0E02" w:rsidRPr="0016324B">
        <w:rPr>
          <w:rFonts w:eastAsia="Calibri"/>
          <w:color w:val="000000"/>
          <w:szCs w:val="24"/>
          <w:lang w:eastAsia="ru-RU"/>
        </w:rPr>
        <w:t>В течение 2021 -2022</w:t>
      </w:r>
      <w:r w:rsidRPr="0016324B">
        <w:rPr>
          <w:rFonts w:eastAsia="Calibri"/>
          <w:color w:val="000000"/>
          <w:szCs w:val="24"/>
          <w:lang w:eastAsia="ru-RU"/>
        </w:rPr>
        <w:t xml:space="preserve">  учебного года ГМО </w:t>
      </w:r>
    </w:p>
    <w:p w:rsidR="00DE3129" w:rsidRPr="0016324B" w:rsidRDefault="00DE3129" w:rsidP="0016324B">
      <w:pPr>
        <w:jc w:val="both"/>
        <w:rPr>
          <w:rFonts w:eastAsia="Calibri"/>
          <w:b/>
          <w:color w:val="000000"/>
          <w:szCs w:val="24"/>
          <w:lang w:eastAsia="ru-RU"/>
        </w:rPr>
      </w:pPr>
      <w:r w:rsidRPr="0016324B">
        <w:rPr>
          <w:rFonts w:eastAsia="Calibri"/>
          <w:color w:val="000000"/>
          <w:szCs w:val="24"/>
          <w:lang w:eastAsia="ru-RU"/>
        </w:rPr>
        <w:t xml:space="preserve">учителей музыки города Орска работало над темой: </w:t>
      </w:r>
      <w:r w:rsidRPr="0016324B">
        <w:rPr>
          <w:rFonts w:eastAsia="Calibri"/>
          <w:b/>
          <w:color w:val="000000"/>
          <w:szCs w:val="24"/>
          <w:lang w:eastAsia="ru-RU"/>
        </w:rPr>
        <w:t xml:space="preserve">«Инновационная деятельность учителя как метод повышения качества образовательного процесса в условиях реализации ФГОС». </w:t>
      </w:r>
      <w:r w:rsidRPr="0016324B">
        <w:rPr>
          <w:rFonts w:eastAsia="Calibri"/>
          <w:szCs w:val="24"/>
          <w:lang w:eastAsia="ru-RU"/>
        </w:rPr>
        <w:t>Работа   ГМО учителей музыки была  направлена на развитие профессиональной компетентности педагогов, диссеминацию педагогического опыта  - организацию семинаров, мастер-классов, открытых уроков, заседаний ГМО,  научно-методическое сопровождение.</w:t>
      </w:r>
      <w:r w:rsidRPr="0016324B">
        <w:rPr>
          <w:b/>
          <w:color w:val="000000"/>
          <w:szCs w:val="24"/>
        </w:rPr>
        <w:t xml:space="preserve"> </w:t>
      </w:r>
      <w:r w:rsidRPr="0016324B">
        <w:rPr>
          <w:rFonts w:eastAsia="Calibri"/>
          <w:color w:val="000000"/>
          <w:szCs w:val="24"/>
          <w:lang w:eastAsia="ru-RU"/>
        </w:rPr>
        <w:t>Запланированные мероприятия  проведены в полном объеме</w:t>
      </w:r>
      <w:r w:rsidRPr="0016324B">
        <w:rPr>
          <w:rFonts w:eastAsia="Calibri"/>
          <w:szCs w:val="24"/>
          <w:lang w:eastAsia="ru-RU"/>
        </w:rPr>
        <w:t>.</w:t>
      </w:r>
      <w:r w:rsidRPr="0016324B">
        <w:rPr>
          <w:rFonts w:eastAsia="Calibri"/>
          <w:color w:val="000000"/>
          <w:szCs w:val="24"/>
          <w:lang w:eastAsia="ru-RU"/>
        </w:rPr>
        <w:t xml:space="preserve"> Надежда Салимовна </w:t>
      </w:r>
      <w:r w:rsidRPr="0016324B">
        <w:rPr>
          <w:color w:val="000000"/>
          <w:szCs w:val="24"/>
        </w:rPr>
        <w:t xml:space="preserve">поблагодарила за  добросовестную и ответственную работу в рамках ГМО  в 2021-2022 учебном году учителей музыки  Журавлеву Н.С., </w:t>
      </w:r>
      <w:proofErr w:type="spellStart"/>
      <w:r w:rsidRPr="0016324B">
        <w:rPr>
          <w:color w:val="000000"/>
          <w:szCs w:val="24"/>
        </w:rPr>
        <w:t>Краснобаеву</w:t>
      </w:r>
      <w:proofErr w:type="spellEnd"/>
      <w:r w:rsidRPr="0016324B">
        <w:rPr>
          <w:color w:val="000000"/>
          <w:szCs w:val="24"/>
        </w:rPr>
        <w:t xml:space="preserve"> Л.В., Щетинину В.А. </w:t>
      </w:r>
    </w:p>
    <w:p w:rsidR="00804556" w:rsidRPr="0016324B" w:rsidRDefault="00461427" w:rsidP="0016324B">
      <w:pPr>
        <w:pStyle w:val="a3"/>
        <w:numPr>
          <w:ilvl w:val="0"/>
          <w:numId w:val="10"/>
        </w:numPr>
        <w:ind w:left="0" w:firstLine="567"/>
        <w:jc w:val="both"/>
        <w:rPr>
          <w:szCs w:val="24"/>
        </w:rPr>
      </w:pPr>
      <w:r w:rsidRPr="0016324B">
        <w:rPr>
          <w:bCs/>
          <w:iCs/>
          <w:color w:val="000000"/>
          <w:szCs w:val="24"/>
        </w:rPr>
        <w:t>В</w:t>
      </w:r>
      <w:r w:rsidR="00852200" w:rsidRPr="0016324B">
        <w:rPr>
          <w:bCs/>
          <w:iCs/>
          <w:color w:val="000000"/>
          <w:szCs w:val="24"/>
        </w:rPr>
        <w:t>ыступая по второму вопросу,</w:t>
      </w:r>
      <w:r w:rsidRPr="0016324B">
        <w:rPr>
          <w:bCs/>
          <w:iCs/>
          <w:color w:val="000000"/>
          <w:szCs w:val="24"/>
        </w:rPr>
        <w:t xml:space="preserve"> Журавлева Надежда Салимовна нап</w:t>
      </w:r>
      <w:r w:rsidR="008C6C59" w:rsidRPr="0016324B">
        <w:rPr>
          <w:bCs/>
          <w:iCs/>
          <w:color w:val="000000"/>
          <w:szCs w:val="24"/>
        </w:rPr>
        <w:t>омнила, что с</w:t>
      </w:r>
      <w:r w:rsidR="00E76097" w:rsidRPr="0016324B">
        <w:rPr>
          <w:bCs/>
          <w:iCs/>
          <w:color w:val="000000"/>
          <w:szCs w:val="24"/>
        </w:rPr>
        <w:t xml:space="preserve"> 1 сентября</w:t>
      </w:r>
      <w:r w:rsidR="00B25EF3" w:rsidRPr="0016324B">
        <w:rPr>
          <w:bCs/>
          <w:iCs/>
          <w:color w:val="000000"/>
          <w:szCs w:val="24"/>
        </w:rPr>
        <w:t xml:space="preserve"> </w:t>
      </w:r>
      <w:r w:rsidR="008C6C59" w:rsidRPr="0016324B">
        <w:rPr>
          <w:bCs/>
          <w:iCs/>
          <w:color w:val="000000"/>
          <w:szCs w:val="24"/>
        </w:rPr>
        <w:t>2022 года во всех школах России вступают в силу обновлённые ФГОС начального и основного общего образования.</w:t>
      </w:r>
      <w:r w:rsidR="00BE152F" w:rsidRPr="0016324B">
        <w:rPr>
          <w:szCs w:val="24"/>
        </w:rPr>
        <w:t xml:space="preserve"> </w:t>
      </w:r>
      <w:r w:rsidR="00852200" w:rsidRPr="0016324B">
        <w:rPr>
          <w:szCs w:val="24"/>
        </w:rPr>
        <w:t xml:space="preserve"> </w:t>
      </w:r>
      <w:r w:rsidR="00BE152F" w:rsidRPr="0016324B">
        <w:rPr>
          <w:bCs/>
          <w:iCs/>
          <w:color w:val="000000"/>
          <w:szCs w:val="24"/>
        </w:rPr>
        <w:t>ФГОС — нормативный документ, в котором прописаны требования к образовательной программе, результатам и условиям обучения.</w:t>
      </w:r>
      <w:r w:rsidR="00367E33" w:rsidRPr="0016324B">
        <w:rPr>
          <w:szCs w:val="24"/>
        </w:rPr>
        <w:t xml:space="preserve"> </w:t>
      </w:r>
      <w:r w:rsidR="00804556" w:rsidRPr="0016324B">
        <w:rPr>
          <w:szCs w:val="24"/>
        </w:rPr>
        <w:t xml:space="preserve"> Ключевая педагогическая задача: создание условий, </w:t>
      </w:r>
      <w:r w:rsidR="00804556" w:rsidRPr="0016324B">
        <w:rPr>
          <w:b/>
          <w:szCs w:val="24"/>
        </w:rPr>
        <w:t>инициирующих действие обучающегося</w:t>
      </w:r>
      <w:r w:rsidR="00804556" w:rsidRPr="0016324B">
        <w:rPr>
          <w:szCs w:val="24"/>
        </w:rPr>
        <w:t>, устанавливают вариативность/модульность реализации программ.</w:t>
      </w:r>
    </w:p>
    <w:p w:rsidR="00461427" w:rsidRPr="0016324B" w:rsidRDefault="00804556" w:rsidP="0016324B">
      <w:pPr>
        <w:tabs>
          <w:tab w:val="left" w:pos="567"/>
        </w:tabs>
        <w:ind w:firstLine="567"/>
        <w:jc w:val="both"/>
        <w:rPr>
          <w:szCs w:val="24"/>
        </w:rPr>
      </w:pPr>
      <w:r w:rsidRPr="0016324B">
        <w:rPr>
          <w:szCs w:val="24"/>
        </w:rPr>
        <w:t xml:space="preserve">В обновлённых ФГОС появилось конкретное содержание по каждой предметной области. Оптимизированы требования к основной образовательной программе и рабочей программе, детализируются условия реализации образовательных программ. </w:t>
      </w:r>
      <w:r w:rsidR="00243039" w:rsidRPr="0016324B">
        <w:rPr>
          <w:szCs w:val="24"/>
        </w:rPr>
        <w:t xml:space="preserve"> </w:t>
      </w:r>
      <w:r w:rsidRPr="0016324B">
        <w:rPr>
          <w:szCs w:val="24"/>
        </w:rPr>
        <w:t>Требования к результатам реализации ОП сформулированы в категориях системно-деятельностного подхода.</w:t>
      </w:r>
    </w:p>
    <w:p w:rsidR="009D7349" w:rsidRPr="0016324B" w:rsidRDefault="009D7349" w:rsidP="0016324B">
      <w:pPr>
        <w:tabs>
          <w:tab w:val="left" w:pos="567"/>
        </w:tabs>
        <w:ind w:firstLine="567"/>
        <w:jc w:val="both"/>
        <w:rPr>
          <w:szCs w:val="24"/>
        </w:rPr>
      </w:pPr>
      <w:r w:rsidRPr="0016324B">
        <w:rPr>
          <w:szCs w:val="24"/>
        </w:rPr>
        <w:t xml:space="preserve">Содержание предмета «Музыка» структурно представлено восемью модулями в начальной школе и 9 модулями (тематическими линиями) в 5-8 классах,    </w:t>
      </w:r>
      <w:r w:rsidRPr="0016324B">
        <w:rPr>
          <w:szCs w:val="24"/>
        </w:rPr>
        <w:lastRenderedPageBreak/>
        <w:t>обеспечивающими преемственность с образовательной программой дошкольного, начального и основного общего образования, непрерывность изучения предмета и образовательной области «Искусство» на протяжении всего курса школьного обучения.</w:t>
      </w:r>
    </w:p>
    <w:p w:rsidR="009D7349" w:rsidRPr="0016324B" w:rsidRDefault="009D7349" w:rsidP="0016324B">
      <w:pPr>
        <w:pStyle w:val="a3"/>
        <w:ind w:left="0"/>
        <w:jc w:val="both"/>
        <w:rPr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96"/>
        <w:gridCol w:w="4968"/>
      </w:tblGrid>
      <w:tr w:rsidR="00231791" w:rsidRPr="0016324B" w:rsidTr="00231791">
        <w:tc>
          <w:tcPr>
            <w:tcW w:w="4496" w:type="dxa"/>
          </w:tcPr>
          <w:p w:rsidR="00231791" w:rsidRPr="0016324B" w:rsidRDefault="00231791" w:rsidP="0016324B">
            <w:pPr>
              <w:pStyle w:val="a3"/>
              <w:ind w:left="0"/>
              <w:jc w:val="center"/>
              <w:rPr>
                <w:szCs w:val="24"/>
              </w:rPr>
            </w:pPr>
            <w:r w:rsidRPr="0016324B">
              <w:rPr>
                <w:szCs w:val="24"/>
              </w:rPr>
              <w:t>1-4 КЛАССЫ</w:t>
            </w:r>
          </w:p>
        </w:tc>
        <w:tc>
          <w:tcPr>
            <w:tcW w:w="4968" w:type="dxa"/>
          </w:tcPr>
          <w:p w:rsidR="00231791" w:rsidRPr="0016324B" w:rsidRDefault="00231791" w:rsidP="0016324B">
            <w:pPr>
              <w:jc w:val="center"/>
              <w:rPr>
                <w:szCs w:val="24"/>
              </w:rPr>
            </w:pPr>
            <w:r w:rsidRPr="0016324B">
              <w:rPr>
                <w:szCs w:val="24"/>
              </w:rPr>
              <w:t>5-8 КЛАССЫ</w:t>
            </w:r>
          </w:p>
        </w:tc>
      </w:tr>
      <w:tr w:rsidR="009D7349" w:rsidRPr="0016324B" w:rsidTr="00231791">
        <w:tc>
          <w:tcPr>
            <w:tcW w:w="4496" w:type="dxa"/>
          </w:tcPr>
          <w:p w:rsidR="009D7349" w:rsidRPr="0016324B" w:rsidRDefault="009D7349" w:rsidP="0016324B">
            <w:pPr>
              <w:pStyle w:val="a3"/>
              <w:ind w:left="0"/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1 «Музыкальная грамота»;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2 «Народная музыка России»;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3 «Музыка народов мира»;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4 «Духовная музыка»;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5 «Классическая музыка»;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6 «Современная музыкальная культура»;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7 «Музыка театра и кино»; </w:t>
            </w:r>
          </w:p>
          <w:p w:rsidR="009D7349" w:rsidRPr="0016324B" w:rsidRDefault="009D7349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>Модуль № 8 «Музы</w:t>
            </w:r>
            <w:r w:rsidR="00231791" w:rsidRPr="0016324B">
              <w:rPr>
                <w:szCs w:val="24"/>
              </w:rPr>
              <w:t>ка в жизни человека».</w:t>
            </w:r>
          </w:p>
          <w:p w:rsidR="009D7349" w:rsidRPr="0016324B" w:rsidRDefault="009D7349" w:rsidP="0016324B">
            <w:pPr>
              <w:pStyle w:val="a3"/>
              <w:ind w:left="0"/>
              <w:jc w:val="both"/>
              <w:rPr>
                <w:szCs w:val="24"/>
              </w:rPr>
            </w:pPr>
          </w:p>
        </w:tc>
        <w:tc>
          <w:tcPr>
            <w:tcW w:w="4968" w:type="dxa"/>
          </w:tcPr>
          <w:p w:rsidR="00231791" w:rsidRPr="0016324B" w:rsidRDefault="00231791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>Модуль № 1 «Музыка моего края»</w:t>
            </w:r>
          </w:p>
          <w:p w:rsidR="00231791" w:rsidRPr="0016324B" w:rsidRDefault="00231791" w:rsidP="0016324B">
            <w:pPr>
              <w:rPr>
                <w:szCs w:val="24"/>
              </w:rPr>
            </w:pPr>
            <w:r w:rsidRPr="0016324B">
              <w:rPr>
                <w:szCs w:val="24"/>
              </w:rPr>
              <w:t>Модуль № 2. «Народное музыкальное творчество России»</w:t>
            </w:r>
          </w:p>
          <w:p w:rsidR="00231791" w:rsidRPr="0016324B" w:rsidRDefault="00231791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3. «Музыка народов мира» </w:t>
            </w:r>
          </w:p>
          <w:p w:rsidR="00231791" w:rsidRPr="0016324B" w:rsidRDefault="00231791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4. «Европейская классическая музыка» </w:t>
            </w:r>
          </w:p>
          <w:p w:rsidR="00231791" w:rsidRPr="0016324B" w:rsidRDefault="00231791" w:rsidP="0016324B">
            <w:pPr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5. «Русская классическая музыка» </w:t>
            </w:r>
          </w:p>
          <w:p w:rsidR="00231791" w:rsidRPr="0016324B" w:rsidRDefault="00231791" w:rsidP="0016324B">
            <w:pPr>
              <w:jc w:val="both"/>
              <w:rPr>
                <w:szCs w:val="24"/>
              </w:rPr>
            </w:pPr>
            <w:r w:rsidRPr="0016324B">
              <w:rPr>
                <w:szCs w:val="24"/>
              </w:rPr>
              <w:t xml:space="preserve"> М</w:t>
            </w:r>
            <w:r w:rsidR="009D7349" w:rsidRPr="0016324B">
              <w:rPr>
                <w:szCs w:val="24"/>
              </w:rPr>
              <w:t xml:space="preserve">одуль № </w:t>
            </w:r>
            <w:r w:rsidRPr="0016324B">
              <w:rPr>
                <w:szCs w:val="24"/>
              </w:rPr>
              <w:t xml:space="preserve">6. «Истоки и образы русской и европейской духовной музыки» </w:t>
            </w:r>
          </w:p>
          <w:p w:rsidR="00231791" w:rsidRPr="0016324B" w:rsidRDefault="00231791" w:rsidP="0016324B">
            <w:pPr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7. «Современная музыка: основные жанры и направления» </w:t>
            </w:r>
          </w:p>
          <w:p w:rsidR="00231791" w:rsidRPr="0016324B" w:rsidRDefault="00231791" w:rsidP="0016324B">
            <w:pPr>
              <w:rPr>
                <w:szCs w:val="24"/>
              </w:rPr>
            </w:pPr>
            <w:r w:rsidRPr="0016324B">
              <w:rPr>
                <w:szCs w:val="24"/>
              </w:rPr>
              <w:t xml:space="preserve">Модуль № 8. «Связь музыки с другими видами искусства» </w:t>
            </w:r>
          </w:p>
          <w:p w:rsidR="009D7349" w:rsidRPr="0016324B" w:rsidRDefault="00231791" w:rsidP="0016324B">
            <w:pPr>
              <w:rPr>
                <w:szCs w:val="24"/>
              </w:rPr>
            </w:pPr>
            <w:r w:rsidRPr="0016324B">
              <w:rPr>
                <w:szCs w:val="24"/>
              </w:rPr>
              <w:t>Модуль № 9. «Жанры музыкального искусства»</w:t>
            </w:r>
          </w:p>
        </w:tc>
      </w:tr>
    </w:tbl>
    <w:p w:rsidR="00573224" w:rsidRPr="0016324B" w:rsidRDefault="00573224" w:rsidP="0016324B">
      <w:pPr>
        <w:shd w:val="clear" w:color="auto" w:fill="FFFFFF"/>
        <w:ind w:firstLine="567"/>
        <w:jc w:val="both"/>
        <w:rPr>
          <w:bCs/>
          <w:iCs/>
          <w:color w:val="000000"/>
          <w:szCs w:val="24"/>
        </w:rPr>
      </w:pPr>
      <w:r w:rsidRPr="0016324B">
        <w:rPr>
          <w:bCs/>
          <w:iCs/>
          <w:color w:val="000000"/>
          <w:szCs w:val="24"/>
        </w:rPr>
        <w:t xml:space="preserve">При изучении учебного предмета «Музыка» </w:t>
      </w:r>
      <w:r w:rsidR="00852200" w:rsidRPr="0016324B">
        <w:rPr>
          <w:bCs/>
          <w:iCs/>
          <w:color w:val="000000"/>
          <w:szCs w:val="24"/>
        </w:rPr>
        <w:t xml:space="preserve">также </w:t>
      </w:r>
      <w:r w:rsidRPr="0016324B">
        <w:rPr>
          <w:bCs/>
          <w:iCs/>
          <w:color w:val="000000"/>
          <w:szCs w:val="24"/>
        </w:rPr>
        <w:t>необходимо учитывать национальные, региональные и этнокультурные особенности</w:t>
      </w:r>
      <w:r w:rsidRPr="0016324B">
        <w:rPr>
          <w:szCs w:val="24"/>
        </w:rPr>
        <w:t xml:space="preserve"> </w:t>
      </w:r>
      <w:r w:rsidRPr="0016324B">
        <w:rPr>
          <w:bCs/>
          <w:iCs/>
          <w:color w:val="000000"/>
          <w:szCs w:val="24"/>
        </w:rPr>
        <w:t xml:space="preserve">и традиции народов Российской Федерации в условиях многонационального государства, в том числе и   Оренбургской  области.  Национальные, региональные  и этнокультурные  особенности  </w:t>
      </w:r>
      <w:r w:rsidRPr="0016324B">
        <w:rPr>
          <w:color w:val="000000"/>
          <w:szCs w:val="24"/>
          <w:lang w:eastAsia="ru-RU"/>
        </w:rPr>
        <w:t xml:space="preserve">содержания учебного курса «Музыка» отражаются в темах: «Музыкальный фольклор народов Урала», «Уральские композиторы – детям», «Музыкальная жизнь родного города» </w:t>
      </w:r>
      <w:proofErr w:type="spellStart"/>
      <w:r w:rsidRPr="0016324B">
        <w:rPr>
          <w:color w:val="000000"/>
          <w:szCs w:val="24"/>
          <w:lang w:eastAsia="ru-RU"/>
        </w:rPr>
        <w:t>и.т.д</w:t>
      </w:r>
      <w:proofErr w:type="spellEnd"/>
      <w:r w:rsidRPr="0016324B">
        <w:rPr>
          <w:color w:val="000000"/>
          <w:szCs w:val="24"/>
          <w:lang w:eastAsia="ru-RU"/>
        </w:rPr>
        <w:t>.</w:t>
      </w:r>
    </w:p>
    <w:p w:rsidR="00122702" w:rsidRPr="0016324B" w:rsidRDefault="00122702" w:rsidP="0016324B">
      <w:pPr>
        <w:ind w:right="139" w:firstLine="567"/>
        <w:jc w:val="both"/>
        <w:rPr>
          <w:szCs w:val="24"/>
        </w:rPr>
      </w:pPr>
      <w:r w:rsidRPr="0016324B">
        <w:rPr>
          <w:szCs w:val="24"/>
        </w:rPr>
        <w:t>Обновлённый ФГОС общего образования регламентирует комплексную оценку</w:t>
      </w:r>
      <w:r w:rsidRPr="0016324B">
        <w:rPr>
          <w:spacing w:val="1"/>
          <w:szCs w:val="24"/>
        </w:rPr>
        <w:t xml:space="preserve"> </w:t>
      </w:r>
      <w:r w:rsidRPr="0016324B">
        <w:rPr>
          <w:w w:val="95"/>
          <w:szCs w:val="24"/>
        </w:rPr>
        <w:t>достижения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личностных,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метапредметных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и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предметных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результатов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w w:val="95"/>
          <w:szCs w:val="24"/>
        </w:rPr>
        <w:t>освоения</w:t>
      </w:r>
      <w:r w:rsidRPr="0016324B">
        <w:rPr>
          <w:spacing w:val="1"/>
          <w:w w:val="95"/>
          <w:szCs w:val="24"/>
        </w:rPr>
        <w:t xml:space="preserve"> </w:t>
      </w:r>
      <w:r w:rsidRPr="0016324B">
        <w:rPr>
          <w:szCs w:val="24"/>
        </w:rPr>
        <w:t>содержания</w:t>
      </w:r>
      <w:r w:rsidRPr="0016324B">
        <w:rPr>
          <w:spacing w:val="30"/>
          <w:szCs w:val="24"/>
        </w:rPr>
        <w:t xml:space="preserve"> </w:t>
      </w:r>
      <w:r w:rsidRPr="0016324B">
        <w:rPr>
          <w:szCs w:val="24"/>
        </w:rPr>
        <w:t>образовательных программ.</w:t>
      </w:r>
      <w:r w:rsidR="00573224" w:rsidRPr="0016324B">
        <w:rPr>
          <w:szCs w:val="24"/>
        </w:rPr>
        <w:t xml:space="preserve"> </w:t>
      </w:r>
      <w:r w:rsidR="00E77F9E" w:rsidRPr="0016324B">
        <w:rPr>
          <w:szCs w:val="24"/>
        </w:rPr>
        <w:t>Ведущим методическим принципом должно стать формирование практических навыков использования информации, реализуемое в логике системно-деятельностного подхода в образовании, который предполагает: высокую мотивацию к изучению музыки; формирование готовности обучающихся к саморазвитию и непрерывному образованию; активную учебно-познавательную деятельность обучающихся; 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E77F9E" w:rsidRPr="0016324B" w:rsidRDefault="00122702" w:rsidP="0016324B">
      <w:pPr>
        <w:ind w:right="139" w:firstLine="567"/>
        <w:jc w:val="both"/>
        <w:rPr>
          <w:szCs w:val="24"/>
        </w:rPr>
      </w:pPr>
      <w:r w:rsidRPr="0016324B">
        <w:rPr>
          <w:szCs w:val="24"/>
        </w:rPr>
        <w:t xml:space="preserve">Принципиальным отличием обновлённых  ФГОС общего образования является ориентир на формирование функциональной грамотности обучающихся, создание педагогических условий для развития современных ключевых компетенций обучающихся или навыков XXI века: критическое мышление, решение проблем, креативность,  инновационность, способность к коммуникации.  </w:t>
      </w:r>
    </w:p>
    <w:p w:rsidR="00B40629" w:rsidRPr="0016324B" w:rsidRDefault="00BE152F" w:rsidP="0016324B">
      <w:pPr>
        <w:pStyle w:val="a3"/>
        <w:ind w:left="0" w:firstLine="567"/>
        <w:jc w:val="both"/>
        <w:rPr>
          <w:bCs/>
          <w:iCs/>
          <w:color w:val="000000"/>
          <w:szCs w:val="24"/>
        </w:rPr>
      </w:pPr>
      <w:r w:rsidRPr="0016324B">
        <w:rPr>
          <w:bCs/>
          <w:iCs/>
          <w:color w:val="000000"/>
          <w:szCs w:val="24"/>
        </w:rPr>
        <w:t>Изменения, которые внесли во</w:t>
      </w:r>
      <w:r w:rsidR="00E76097" w:rsidRPr="0016324B">
        <w:rPr>
          <w:bCs/>
          <w:iCs/>
          <w:color w:val="000000"/>
          <w:szCs w:val="24"/>
        </w:rPr>
        <w:t> ФГОС, повлияют на </w:t>
      </w:r>
      <w:proofErr w:type="spellStart"/>
      <w:r w:rsidR="00E76097" w:rsidRPr="0016324B">
        <w:rPr>
          <w:bCs/>
          <w:iCs/>
          <w:color w:val="000000"/>
          <w:szCs w:val="24"/>
        </w:rPr>
        <w:t>Профстандарт</w:t>
      </w:r>
      <w:proofErr w:type="spellEnd"/>
      <w:r w:rsidR="00E76097" w:rsidRPr="0016324B">
        <w:rPr>
          <w:bCs/>
          <w:iCs/>
          <w:color w:val="000000"/>
          <w:szCs w:val="24"/>
        </w:rPr>
        <w:t xml:space="preserve">. </w:t>
      </w:r>
      <w:r w:rsidRPr="0016324B">
        <w:rPr>
          <w:bCs/>
          <w:iCs/>
          <w:color w:val="000000"/>
          <w:szCs w:val="24"/>
        </w:rPr>
        <w:t>По новым требованиями педагог должен уметь пользоваться сервисами для работы с цифровым обр</w:t>
      </w:r>
      <w:r w:rsidR="00B56C6F" w:rsidRPr="0016324B">
        <w:rPr>
          <w:bCs/>
          <w:iCs/>
          <w:color w:val="000000"/>
          <w:szCs w:val="24"/>
        </w:rPr>
        <w:t xml:space="preserve">азовательным контентом, </w:t>
      </w:r>
      <w:r w:rsidR="00367E33" w:rsidRPr="0016324B">
        <w:rPr>
          <w:bCs/>
          <w:iCs/>
          <w:color w:val="000000"/>
          <w:szCs w:val="24"/>
        </w:rPr>
        <w:t>о</w:t>
      </w:r>
      <w:r w:rsidRPr="0016324B">
        <w:rPr>
          <w:bCs/>
          <w:iCs/>
          <w:color w:val="000000"/>
          <w:szCs w:val="24"/>
        </w:rPr>
        <w:t xml:space="preserve">сваивать программы повышения квалификации </w:t>
      </w:r>
      <w:proofErr w:type="gramStart"/>
      <w:r w:rsidRPr="0016324B">
        <w:rPr>
          <w:bCs/>
          <w:iCs/>
          <w:color w:val="000000"/>
          <w:szCs w:val="24"/>
        </w:rPr>
        <w:t>онлай</w:t>
      </w:r>
      <w:r w:rsidR="00367E33" w:rsidRPr="0016324B">
        <w:rPr>
          <w:bCs/>
          <w:iCs/>
          <w:color w:val="000000"/>
          <w:szCs w:val="24"/>
        </w:rPr>
        <w:t>н,  и</w:t>
      </w:r>
      <w:r w:rsidRPr="0016324B">
        <w:rPr>
          <w:bCs/>
          <w:iCs/>
          <w:color w:val="000000"/>
          <w:szCs w:val="24"/>
        </w:rPr>
        <w:t>спользова</w:t>
      </w:r>
      <w:r w:rsidR="00367E33" w:rsidRPr="0016324B">
        <w:rPr>
          <w:bCs/>
          <w:iCs/>
          <w:color w:val="000000"/>
          <w:szCs w:val="24"/>
        </w:rPr>
        <w:t>ть</w:t>
      </w:r>
      <w:proofErr w:type="gramEnd"/>
      <w:r w:rsidR="00367E33" w:rsidRPr="0016324B">
        <w:rPr>
          <w:bCs/>
          <w:iCs/>
          <w:color w:val="000000"/>
          <w:szCs w:val="24"/>
        </w:rPr>
        <w:t xml:space="preserve"> цифровой контент на занятиях, п</w:t>
      </w:r>
      <w:r w:rsidRPr="0016324B">
        <w:rPr>
          <w:bCs/>
          <w:iCs/>
          <w:color w:val="000000"/>
          <w:szCs w:val="24"/>
        </w:rPr>
        <w:t>рименять интерактивные электронные материалы для  практических работ.</w:t>
      </w:r>
      <w:r w:rsidR="00CA0E02" w:rsidRPr="0016324B">
        <w:rPr>
          <w:bCs/>
          <w:iCs/>
          <w:color w:val="000000"/>
          <w:szCs w:val="24"/>
        </w:rPr>
        <w:t xml:space="preserve"> </w:t>
      </w:r>
      <w:r w:rsidR="001D0401" w:rsidRPr="0016324B">
        <w:rPr>
          <w:bCs/>
          <w:iCs/>
          <w:color w:val="000000"/>
          <w:szCs w:val="24"/>
        </w:rPr>
        <w:t>Учитель должен указывать в рабочей программе, для чего планирует использовать цифровые ресурсы. Теперь один из ключевых навыков учителя — адаптация методики преподавания с учётом цифровы</w:t>
      </w:r>
      <w:r w:rsidR="00461427" w:rsidRPr="0016324B">
        <w:rPr>
          <w:bCs/>
          <w:iCs/>
          <w:color w:val="000000"/>
          <w:szCs w:val="24"/>
        </w:rPr>
        <w:t xml:space="preserve">х образовательных инструментов. </w:t>
      </w:r>
    </w:p>
    <w:p w:rsidR="00041EAD" w:rsidRPr="0016324B" w:rsidRDefault="00E76097" w:rsidP="0016324B">
      <w:pPr>
        <w:ind w:firstLine="567"/>
        <w:jc w:val="both"/>
        <w:rPr>
          <w:bCs/>
          <w:iCs/>
          <w:color w:val="000000"/>
          <w:szCs w:val="24"/>
        </w:rPr>
      </w:pPr>
      <w:r w:rsidRPr="0016324B">
        <w:rPr>
          <w:bCs/>
          <w:iCs/>
          <w:color w:val="000000"/>
          <w:szCs w:val="24"/>
        </w:rPr>
        <w:t xml:space="preserve">Особое внимание </w:t>
      </w:r>
      <w:r w:rsidR="00B40629" w:rsidRPr="0016324B">
        <w:rPr>
          <w:bCs/>
          <w:iCs/>
          <w:color w:val="000000"/>
          <w:szCs w:val="24"/>
        </w:rPr>
        <w:t xml:space="preserve">необходимо уделить </w:t>
      </w:r>
      <w:r w:rsidRPr="0016324B">
        <w:rPr>
          <w:bCs/>
          <w:iCs/>
          <w:color w:val="000000"/>
          <w:szCs w:val="24"/>
        </w:rPr>
        <w:t xml:space="preserve"> совершенствованию механизмов коорди</w:t>
      </w:r>
      <w:r w:rsidR="00CA0E02" w:rsidRPr="0016324B">
        <w:rPr>
          <w:bCs/>
          <w:iCs/>
          <w:color w:val="000000"/>
          <w:szCs w:val="24"/>
        </w:rPr>
        <w:t>нации и интеграции ПО «</w:t>
      </w:r>
      <w:r w:rsidR="00B40629" w:rsidRPr="0016324B">
        <w:rPr>
          <w:bCs/>
          <w:iCs/>
          <w:color w:val="000000"/>
          <w:szCs w:val="24"/>
        </w:rPr>
        <w:t>Музыка</w:t>
      </w:r>
      <w:r w:rsidRPr="0016324B">
        <w:rPr>
          <w:bCs/>
          <w:iCs/>
          <w:color w:val="000000"/>
          <w:szCs w:val="24"/>
        </w:rPr>
        <w:t xml:space="preserve">» с внеурочной деятельностью и дополнительным </w:t>
      </w:r>
      <w:r w:rsidRPr="0016324B">
        <w:rPr>
          <w:bCs/>
          <w:iCs/>
          <w:color w:val="000000"/>
          <w:szCs w:val="24"/>
        </w:rPr>
        <w:lastRenderedPageBreak/>
        <w:t>художественны</w:t>
      </w:r>
      <w:r w:rsidR="00B40629" w:rsidRPr="0016324B">
        <w:rPr>
          <w:bCs/>
          <w:iCs/>
          <w:color w:val="000000"/>
          <w:szCs w:val="24"/>
        </w:rPr>
        <w:t>м образованием, а также развитию</w:t>
      </w:r>
      <w:r w:rsidRPr="0016324B">
        <w:rPr>
          <w:bCs/>
          <w:iCs/>
          <w:color w:val="000000"/>
          <w:szCs w:val="24"/>
        </w:rPr>
        <w:t xml:space="preserve"> системы межведомственного взаимодействия с учреждениями культуры.</w:t>
      </w:r>
    </w:p>
    <w:p w:rsidR="00B40629" w:rsidRPr="0016324B" w:rsidRDefault="00B40629" w:rsidP="0016324B">
      <w:pPr>
        <w:ind w:firstLine="567"/>
        <w:jc w:val="both"/>
        <w:rPr>
          <w:szCs w:val="24"/>
        </w:rPr>
      </w:pPr>
      <w:r w:rsidRPr="0016324B">
        <w:rPr>
          <w:szCs w:val="24"/>
        </w:rPr>
        <w:t xml:space="preserve">В целях поддержки образовательных организаций и органов управления образованием работает портал Единого содержания общего образования – </w:t>
      </w:r>
      <w:r w:rsidR="00852200" w:rsidRPr="0016324B">
        <w:rPr>
          <w:szCs w:val="24"/>
        </w:rPr>
        <w:t xml:space="preserve">   </w:t>
      </w:r>
      <w:hyperlink r:id="rId5" w:history="1">
        <w:r w:rsidR="00852200" w:rsidRPr="0016324B">
          <w:rPr>
            <w:rStyle w:val="a6"/>
            <w:szCs w:val="24"/>
          </w:rPr>
          <w:t>https://edsoo.ru</w:t>
        </w:r>
      </w:hyperlink>
      <w:r w:rsidRPr="0016324B">
        <w:rPr>
          <w:szCs w:val="24"/>
        </w:rPr>
        <w:t>.</w:t>
      </w:r>
      <w:r w:rsidR="00852200" w:rsidRPr="0016324B">
        <w:rPr>
          <w:szCs w:val="24"/>
        </w:rPr>
        <w:t xml:space="preserve"> </w:t>
      </w:r>
      <w:r w:rsidRPr="0016324B">
        <w:rPr>
          <w:szCs w:val="24"/>
        </w:rPr>
        <w:t xml:space="preserve">Здесь размещены методические материалы, рабочие программы, нормативные документы, методические </w:t>
      </w:r>
      <w:proofErr w:type="spellStart"/>
      <w:r w:rsidRPr="0016324B">
        <w:rPr>
          <w:szCs w:val="24"/>
        </w:rPr>
        <w:t>видеоуроки</w:t>
      </w:r>
      <w:proofErr w:type="spellEnd"/>
      <w:r w:rsidRPr="0016324B">
        <w:rPr>
          <w:szCs w:val="24"/>
        </w:rPr>
        <w:t xml:space="preserve">, а также анонсы просветительских мероприятий и конструктор рабочих программ по учебным предметам. </w:t>
      </w:r>
    </w:p>
    <w:p w:rsidR="00B40629" w:rsidRPr="0016324B" w:rsidRDefault="00B40629" w:rsidP="0016324B">
      <w:pPr>
        <w:ind w:firstLine="567"/>
        <w:jc w:val="both"/>
        <w:rPr>
          <w:szCs w:val="24"/>
        </w:rPr>
      </w:pPr>
      <w:r w:rsidRPr="0016324B">
        <w:rPr>
          <w:szCs w:val="24"/>
        </w:rPr>
        <w:t>Для удобства составления рабочих программ на портале Министерства просвещения РФ разработан Конструктор рабочих програм</w:t>
      </w:r>
      <w:r w:rsidR="00852200" w:rsidRPr="0016324B">
        <w:rPr>
          <w:szCs w:val="24"/>
        </w:rPr>
        <w:t xml:space="preserve">м </w:t>
      </w:r>
      <w:hyperlink r:id="rId6" w:history="1">
        <w:r w:rsidR="00852200" w:rsidRPr="0016324B">
          <w:rPr>
            <w:rStyle w:val="a6"/>
            <w:szCs w:val="24"/>
          </w:rPr>
          <w:t>https://edsoo.ru/constructor/</w:t>
        </w:r>
      </w:hyperlink>
      <w:r w:rsidRPr="0016324B">
        <w:rPr>
          <w:szCs w:val="24"/>
        </w:rPr>
        <w:t>.</w:t>
      </w:r>
      <w:r w:rsidR="00852200" w:rsidRPr="0016324B">
        <w:rPr>
          <w:szCs w:val="24"/>
        </w:rPr>
        <w:t xml:space="preserve"> </w:t>
      </w:r>
    </w:p>
    <w:p w:rsidR="00573224" w:rsidRPr="0016324B" w:rsidRDefault="00573224" w:rsidP="0016324B">
      <w:pPr>
        <w:jc w:val="both"/>
        <w:rPr>
          <w:bCs/>
          <w:iCs/>
          <w:color w:val="000000"/>
          <w:szCs w:val="24"/>
        </w:rPr>
      </w:pPr>
    </w:p>
    <w:p w:rsidR="00C01E8F" w:rsidRPr="0016324B" w:rsidRDefault="00C01E8F" w:rsidP="0016324B">
      <w:pPr>
        <w:pStyle w:val="a3"/>
        <w:numPr>
          <w:ilvl w:val="0"/>
          <w:numId w:val="10"/>
        </w:numPr>
        <w:rPr>
          <w:bCs/>
          <w:iCs/>
          <w:color w:val="000000"/>
          <w:szCs w:val="24"/>
        </w:rPr>
      </w:pPr>
      <w:r w:rsidRPr="0016324B">
        <w:rPr>
          <w:bCs/>
          <w:iCs/>
          <w:color w:val="000000"/>
          <w:szCs w:val="24"/>
        </w:rPr>
        <w:t>О новых  требованиях к рабочим программам в 2022-2023 году рассказала</w:t>
      </w:r>
    </w:p>
    <w:p w:rsidR="00C01E8F" w:rsidRPr="0016324B" w:rsidRDefault="00C01E8F" w:rsidP="0016324B">
      <w:pPr>
        <w:rPr>
          <w:bCs/>
          <w:iCs/>
          <w:color w:val="000000"/>
          <w:szCs w:val="24"/>
        </w:rPr>
      </w:pPr>
      <w:proofErr w:type="spellStart"/>
      <w:r w:rsidRPr="0016324B">
        <w:rPr>
          <w:bCs/>
          <w:iCs/>
          <w:color w:val="000000"/>
          <w:szCs w:val="24"/>
        </w:rPr>
        <w:t>Мокина</w:t>
      </w:r>
      <w:proofErr w:type="spellEnd"/>
      <w:r w:rsidRPr="0016324B">
        <w:rPr>
          <w:bCs/>
          <w:iCs/>
          <w:color w:val="000000"/>
          <w:szCs w:val="24"/>
        </w:rPr>
        <w:t xml:space="preserve"> Марина Михайловна, учитель первой категории  МОАУ «СОШ № 52 г. Орска». </w:t>
      </w:r>
    </w:p>
    <w:p w:rsidR="00546AEC" w:rsidRPr="0016324B" w:rsidRDefault="00546AEC" w:rsidP="0016324B">
      <w:pPr>
        <w:tabs>
          <w:tab w:val="left" w:pos="567"/>
        </w:tabs>
        <w:ind w:firstLine="567"/>
        <w:jc w:val="both"/>
        <w:rPr>
          <w:szCs w:val="24"/>
          <w:lang w:eastAsia="ru-RU"/>
        </w:rPr>
      </w:pPr>
      <w:r w:rsidRPr="0016324B">
        <w:rPr>
          <w:bCs/>
          <w:iCs/>
          <w:color w:val="000000"/>
          <w:szCs w:val="24"/>
        </w:rPr>
        <w:t xml:space="preserve">В частности, Марина Михайловна отметила, </w:t>
      </w:r>
      <w:proofErr w:type="gramStart"/>
      <w:r w:rsidRPr="0016324B">
        <w:rPr>
          <w:bCs/>
          <w:iCs/>
          <w:color w:val="000000"/>
          <w:szCs w:val="24"/>
        </w:rPr>
        <w:t xml:space="preserve">что  </w:t>
      </w:r>
      <w:r w:rsidRPr="0016324B">
        <w:rPr>
          <w:color w:val="000000"/>
          <w:szCs w:val="24"/>
          <w:shd w:val="clear" w:color="auto" w:fill="FFFFFF"/>
          <w:lang w:eastAsia="ru-RU"/>
        </w:rPr>
        <w:t>о</w:t>
      </w:r>
      <w:r w:rsidRPr="00546AEC">
        <w:rPr>
          <w:color w:val="000000"/>
          <w:szCs w:val="24"/>
          <w:shd w:val="clear" w:color="auto" w:fill="FFFFFF"/>
          <w:lang w:eastAsia="ru-RU"/>
        </w:rPr>
        <w:t>бучение</w:t>
      </w:r>
      <w:proofErr w:type="gramEnd"/>
      <w:r w:rsidRPr="00546AEC">
        <w:rPr>
          <w:color w:val="000000"/>
          <w:szCs w:val="24"/>
          <w:shd w:val="clear" w:color="auto" w:fill="FFFFFF"/>
          <w:lang w:eastAsia="ru-RU"/>
        </w:rPr>
        <w:t xml:space="preserve"> будет осуществляться на основе  Примерных рабочих программ НОО и ООО, одобренных Федеральным учебно-методическим объединением по общему образованию (протокол 3/21 от 27.09.2021г.), </w:t>
      </w:r>
      <w:r w:rsidRPr="00546AEC">
        <w:rPr>
          <w:szCs w:val="24"/>
          <w:lang w:eastAsia="ru-RU"/>
        </w:rPr>
        <w:t xml:space="preserve">разработанные специалистами Института стратегии развития образования РАО (подведомственный Минпросвещения России). </w:t>
      </w:r>
    </w:p>
    <w:p w:rsidR="00EC0B0C" w:rsidRPr="00546AEC" w:rsidRDefault="00EC0B0C" w:rsidP="0016324B">
      <w:pPr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546AEC">
        <w:rPr>
          <w:szCs w:val="24"/>
          <w:lang w:eastAsia="ru-RU"/>
        </w:rPr>
        <w:t>На сайтах «Реестр примерных основных общеобразовательных программ» и «Единое содержание общего образования» ФГБНУ «Институт стратегии развития образования Российской академии образования»  размещены примерные рабочие программы  начального и основного общего образования учебного предмета «Музыка».</w:t>
      </w:r>
    </w:p>
    <w:p w:rsidR="00EC0B0C" w:rsidRPr="00546AEC" w:rsidRDefault="00EC0B0C" w:rsidP="0016324B">
      <w:pPr>
        <w:autoSpaceDE w:val="0"/>
        <w:autoSpaceDN w:val="0"/>
        <w:adjustRightInd w:val="0"/>
        <w:ind w:firstLine="567"/>
        <w:jc w:val="both"/>
        <w:rPr>
          <w:szCs w:val="24"/>
          <w:lang w:eastAsia="ru-RU"/>
        </w:rPr>
      </w:pPr>
      <w:r w:rsidRPr="00546AEC">
        <w:rPr>
          <w:szCs w:val="24"/>
          <w:lang w:eastAsia="ru-RU"/>
        </w:rPr>
        <w:t xml:space="preserve">ПРП учебного предмета «Музыка» структурно представлены следующими компонентами: пояснительная записка; содержание учебного предмета; планируемые результаты освоения программы учебного предмета (личностные результаты; </w:t>
      </w:r>
      <w:proofErr w:type="spellStart"/>
      <w:r w:rsidRPr="00546AEC">
        <w:rPr>
          <w:szCs w:val="24"/>
          <w:lang w:eastAsia="ru-RU"/>
        </w:rPr>
        <w:t>метапредметные</w:t>
      </w:r>
      <w:proofErr w:type="spellEnd"/>
      <w:r w:rsidRPr="00546AEC">
        <w:rPr>
          <w:szCs w:val="24"/>
          <w:lang w:eastAsia="ru-RU"/>
        </w:rPr>
        <w:t xml:space="preserve"> результаты; предметные результаты); тематическое планирование.</w:t>
      </w:r>
    </w:p>
    <w:p w:rsidR="00546AEC" w:rsidRPr="0016324B" w:rsidRDefault="00546AEC" w:rsidP="0016324B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  <w:r w:rsidRPr="00546AEC">
        <w:rPr>
          <w:color w:val="000000"/>
          <w:szCs w:val="24"/>
          <w:shd w:val="clear" w:color="auto" w:fill="FFFFFF"/>
          <w:lang w:eastAsia="ru-RU"/>
        </w:rPr>
        <w:t>Примерные рабочие программы</w:t>
      </w:r>
      <w:r w:rsidRPr="0016324B">
        <w:rPr>
          <w:color w:val="000000"/>
          <w:szCs w:val="24"/>
          <w:lang w:eastAsia="ru-RU"/>
        </w:rPr>
        <w:t xml:space="preserve"> разработаны с целью оказания методической помощи учителю в создании рабочей программы по учебным предметам. Она позволит учителю: </w:t>
      </w:r>
    </w:p>
    <w:p w:rsidR="00546AEC" w:rsidRPr="0016324B" w:rsidRDefault="00546AEC" w:rsidP="0016324B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  <w:r w:rsidRPr="0016324B">
        <w:rPr>
          <w:color w:val="000000"/>
          <w:szCs w:val="24"/>
          <w:lang w:eastAsia="ru-RU"/>
        </w:rPr>
        <w:t xml:space="preserve">1) реализовать в процессе преподавания предметов современные подходы к формированию личностных, метапредметных и предметных результатов обучения, сформулированных в Федеральном государственном образовательном стандарте начального и основного общего образования; </w:t>
      </w:r>
    </w:p>
    <w:p w:rsidR="00EC0B0C" w:rsidRPr="0016324B" w:rsidRDefault="00546AEC" w:rsidP="0016324B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  <w:r w:rsidRPr="0016324B">
        <w:rPr>
          <w:color w:val="000000"/>
          <w:szCs w:val="24"/>
          <w:lang w:eastAsia="ru-RU"/>
        </w:rPr>
        <w:t>2) определить и структурировать планируемые результаты обучения и содержание учебных предметов по годам обучения в соответствии с ФГОС НОО,</w:t>
      </w:r>
      <w:r w:rsidR="00EC0B0C" w:rsidRPr="0016324B">
        <w:rPr>
          <w:color w:val="000000"/>
          <w:szCs w:val="24"/>
          <w:lang w:eastAsia="ru-RU"/>
        </w:rPr>
        <w:t xml:space="preserve"> </w:t>
      </w:r>
      <w:r w:rsidRPr="0016324B">
        <w:rPr>
          <w:color w:val="000000"/>
          <w:szCs w:val="24"/>
          <w:lang w:eastAsia="ru-RU"/>
        </w:rPr>
        <w:t xml:space="preserve"> ФГОС ООО; </w:t>
      </w:r>
    </w:p>
    <w:p w:rsidR="00546AEC" w:rsidRPr="0016324B" w:rsidRDefault="00546AEC" w:rsidP="0016324B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  <w:r w:rsidRPr="0016324B">
        <w:rPr>
          <w:color w:val="000000"/>
          <w:szCs w:val="24"/>
          <w:lang w:eastAsia="ru-RU"/>
        </w:rPr>
        <w:t>3) разработать календарно-тематическое планирование с учётом особенностей региона, образовательной организации, класса, используя рекомендованное в рабочей программе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материала.</w:t>
      </w:r>
    </w:p>
    <w:p w:rsidR="00041246" w:rsidRPr="0016324B" w:rsidRDefault="00041246" w:rsidP="003D6657">
      <w:pPr>
        <w:autoSpaceDE w:val="0"/>
        <w:autoSpaceDN w:val="0"/>
        <w:adjustRightInd w:val="0"/>
        <w:ind w:firstLine="567"/>
        <w:jc w:val="both"/>
        <w:rPr>
          <w:color w:val="000000"/>
          <w:szCs w:val="24"/>
          <w:lang w:eastAsia="ru-RU"/>
        </w:rPr>
      </w:pPr>
      <w:r w:rsidRPr="0016324B">
        <w:rPr>
          <w:color w:val="000000"/>
          <w:szCs w:val="24"/>
          <w:lang w:eastAsia="ru-RU"/>
        </w:rPr>
        <w:t>Программа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</w:t>
      </w:r>
    </w:p>
    <w:p w:rsidR="00041246" w:rsidRPr="0016324B" w:rsidRDefault="00041246" w:rsidP="0016324B">
      <w:pPr>
        <w:autoSpaceDE w:val="0"/>
        <w:autoSpaceDN w:val="0"/>
        <w:adjustRightInd w:val="0"/>
        <w:ind w:firstLine="567"/>
        <w:jc w:val="both"/>
        <w:rPr>
          <w:b/>
          <w:color w:val="000000"/>
          <w:szCs w:val="24"/>
          <w:lang w:eastAsia="ru-RU"/>
        </w:rPr>
      </w:pPr>
      <w:r w:rsidRPr="0016324B">
        <w:rPr>
          <w:b/>
          <w:color w:val="000000"/>
          <w:szCs w:val="24"/>
          <w:lang w:eastAsia="ru-RU"/>
        </w:rPr>
        <w:t>Вывод:</w:t>
      </w:r>
    </w:p>
    <w:p w:rsidR="00041246" w:rsidRPr="0016324B" w:rsidRDefault="00041246" w:rsidP="0016324B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16324B">
        <w:rPr>
          <w:szCs w:val="24"/>
        </w:rPr>
        <w:t>Рабочая  программа по музыке должна включать:</w:t>
      </w:r>
    </w:p>
    <w:p w:rsidR="00041246" w:rsidRPr="0016324B" w:rsidRDefault="00041246" w:rsidP="0016324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4"/>
        </w:rPr>
      </w:pPr>
      <w:r w:rsidRPr="0016324B">
        <w:rPr>
          <w:szCs w:val="24"/>
        </w:rPr>
        <w:t xml:space="preserve">содержание учебного предмета; </w:t>
      </w:r>
    </w:p>
    <w:p w:rsidR="00041246" w:rsidRPr="0016324B" w:rsidRDefault="00041246" w:rsidP="0016324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szCs w:val="24"/>
        </w:rPr>
      </w:pPr>
      <w:r w:rsidRPr="0016324B">
        <w:rPr>
          <w:szCs w:val="24"/>
        </w:rPr>
        <w:t xml:space="preserve">планируемые результаты освоения учебного предмета; </w:t>
      </w:r>
    </w:p>
    <w:p w:rsidR="00D57D67" w:rsidRPr="0016324B" w:rsidRDefault="00041246" w:rsidP="0016324B">
      <w:pPr>
        <w:pStyle w:val="a3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szCs w:val="24"/>
          <w:lang w:eastAsia="ru-RU"/>
        </w:rPr>
      </w:pPr>
      <w:r w:rsidRPr="0016324B">
        <w:rPr>
          <w:szCs w:val="24"/>
        </w:rPr>
        <w:t xml:space="preserve">тематическое планирование с указанием </w:t>
      </w:r>
      <w:r w:rsidR="00D57D67" w:rsidRPr="0016324B">
        <w:rPr>
          <w:szCs w:val="24"/>
        </w:rPr>
        <w:t>количества академических часов,</w:t>
      </w:r>
    </w:p>
    <w:p w:rsidR="00041246" w:rsidRDefault="00041246" w:rsidP="0016324B">
      <w:pPr>
        <w:autoSpaceDE w:val="0"/>
        <w:autoSpaceDN w:val="0"/>
        <w:adjustRightInd w:val="0"/>
        <w:jc w:val="both"/>
        <w:rPr>
          <w:szCs w:val="24"/>
        </w:rPr>
      </w:pPr>
      <w:r w:rsidRPr="0016324B">
        <w:rPr>
          <w:szCs w:val="24"/>
        </w:rPr>
        <w:t>отводимых на освоение каждой темы и возможность использования по этой теме электронных (цифровых) образовательных ресурсов, являющихся учебно-методическими материалами.</w:t>
      </w:r>
    </w:p>
    <w:p w:rsidR="003D6657" w:rsidRPr="0016324B" w:rsidRDefault="003D6657" w:rsidP="0016324B">
      <w:pPr>
        <w:autoSpaceDE w:val="0"/>
        <w:autoSpaceDN w:val="0"/>
        <w:adjustRightInd w:val="0"/>
        <w:jc w:val="both"/>
        <w:rPr>
          <w:color w:val="000000"/>
          <w:szCs w:val="24"/>
          <w:lang w:eastAsia="ru-RU"/>
        </w:rPr>
      </w:pPr>
    </w:p>
    <w:p w:rsidR="006D433D" w:rsidRPr="0016324B" w:rsidRDefault="006D433D" w:rsidP="0016324B">
      <w:pPr>
        <w:pStyle w:val="a3"/>
        <w:rPr>
          <w:color w:val="000000"/>
          <w:szCs w:val="24"/>
        </w:rPr>
      </w:pPr>
    </w:p>
    <w:p w:rsidR="00CA0E02" w:rsidRPr="0016324B" w:rsidRDefault="00F26E53" w:rsidP="0016324B">
      <w:pPr>
        <w:pStyle w:val="a3"/>
        <w:numPr>
          <w:ilvl w:val="0"/>
          <w:numId w:val="10"/>
        </w:numPr>
        <w:jc w:val="both"/>
        <w:rPr>
          <w:bCs/>
          <w:iCs/>
          <w:color w:val="000000"/>
          <w:szCs w:val="24"/>
        </w:rPr>
      </w:pPr>
      <w:r w:rsidRPr="0016324B">
        <w:rPr>
          <w:color w:val="000000"/>
          <w:szCs w:val="24"/>
        </w:rPr>
        <w:lastRenderedPageBreak/>
        <w:t xml:space="preserve">Журавлева Надежда </w:t>
      </w:r>
      <w:proofErr w:type="gramStart"/>
      <w:r w:rsidRPr="0016324B">
        <w:rPr>
          <w:color w:val="000000"/>
          <w:szCs w:val="24"/>
        </w:rPr>
        <w:t xml:space="preserve">Салимовна </w:t>
      </w:r>
      <w:r w:rsidR="006D433D" w:rsidRPr="0016324B">
        <w:rPr>
          <w:color w:val="000000"/>
          <w:szCs w:val="24"/>
        </w:rPr>
        <w:t xml:space="preserve"> озвучила</w:t>
      </w:r>
      <w:proofErr w:type="gramEnd"/>
      <w:r w:rsidR="006D433D" w:rsidRPr="0016324B">
        <w:rPr>
          <w:color w:val="000000"/>
          <w:szCs w:val="24"/>
        </w:rPr>
        <w:t xml:space="preserve"> план работы ГМО учителей </w:t>
      </w:r>
      <w:r w:rsidR="00CA0E02" w:rsidRPr="0016324B">
        <w:rPr>
          <w:color w:val="000000"/>
          <w:szCs w:val="24"/>
        </w:rPr>
        <w:t>музыки в</w:t>
      </w:r>
    </w:p>
    <w:p w:rsidR="006D433D" w:rsidRPr="0016324B" w:rsidRDefault="00F26E53" w:rsidP="0016324B">
      <w:pPr>
        <w:ind w:left="284"/>
        <w:jc w:val="both"/>
        <w:rPr>
          <w:bCs/>
          <w:iCs/>
          <w:color w:val="000000"/>
          <w:szCs w:val="24"/>
        </w:rPr>
      </w:pPr>
      <w:r w:rsidRPr="0016324B">
        <w:rPr>
          <w:color w:val="000000"/>
          <w:szCs w:val="24"/>
        </w:rPr>
        <w:t xml:space="preserve">текущем 2022 </w:t>
      </w:r>
      <w:r w:rsidR="006D433D" w:rsidRPr="0016324B">
        <w:rPr>
          <w:color w:val="000000"/>
          <w:szCs w:val="24"/>
        </w:rPr>
        <w:t>-</w:t>
      </w:r>
      <w:r w:rsidRPr="0016324B">
        <w:rPr>
          <w:color w:val="000000"/>
          <w:szCs w:val="24"/>
        </w:rPr>
        <w:t xml:space="preserve"> 2023</w:t>
      </w:r>
      <w:r w:rsidR="006D433D" w:rsidRPr="0016324B">
        <w:rPr>
          <w:color w:val="000000"/>
          <w:szCs w:val="24"/>
        </w:rPr>
        <w:t xml:space="preserve"> учебном году. План был рассмотрен учителями и утвержден.</w:t>
      </w:r>
    </w:p>
    <w:p w:rsidR="00CA0E02" w:rsidRDefault="00CA0E02" w:rsidP="0016324B">
      <w:pPr>
        <w:pStyle w:val="a3"/>
        <w:ind w:left="1004"/>
        <w:jc w:val="both"/>
        <w:rPr>
          <w:bCs/>
          <w:iCs/>
          <w:color w:val="000000"/>
          <w:szCs w:val="24"/>
        </w:rPr>
      </w:pPr>
    </w:p>
    <w:p w:rsidR="003D6657" w:rsidRPr="0016324B" w:rsidRDefault="003D6657" w:rsidP="0016324B">
      <w:pPr>
        <w:pStyle w:val="a3"/>
        <w:ind w:left="1004"/>
        <w:jc w:val="both"/>
        <w:rPr>
          <w:bCs/>
          <w:iCs/>
          <w:color w:val="000000"/>
          <w:szCs w:val="24"/>
        </w:rPr>
      </w:pPr>
    </w:p>
    <w:p w:rsidR="00055F5D" w:rsidRPr="003D6657" w:rsidRDefault="006D433D" w:rsidP="003D6657">
      <w:pPr>
        <w:pStyle w:val="a3"/>
        <w:numPr>
          <w:ilvl w:val="0"/>
          <w:numId w:val="10"/>
        </w:numPr>
        <w:jc w:val="both"/>
        <w:rPr>
          <w:bCs/>
          <w:iCs/>
          <w:color w:val="000000"/>
          <w:sz w:val="28"/>
          <w:szCs w:val="28"/>
        </w:rPr>
      </w:pPr>
      <w:r w:rsidRPr="0016324B">
        <w:rPr>
          <w:b/>
          <w:i/>
          <w:color w:val="000000"/>
          <w:sz w:val="28"/>
          <w:szCs w:val="28"/>
          <w:u w:val="single"/>
        </w:rPr>
        <w:t>Решение:</w:t>
      </w:r>
    </w:p>
    <w:p w:rsidR="006D433D" w:rsidRPr="0016324B" w:rsidRDefault="006D433D" w:rsidP="0016324B">
      <w:pPr>
        <w:ind w:left="567"/>
        <w:jc w:val="both"/>
        <w:rPr>
          <w:color w:val="000000"/>
          <w:szCs w:val="24"/>
        </w:rPr>
      </w:pPr>
      <w:r w:rsidRPr="0016324B">
        <w:rPr>
          <w:color w:val="000000"/>
          <w:szCs w:val="24"/>
        </w:rPr>
        <w:t>1. Принять информацию к сведению.</w:t>
      </w:r>
    </w:p>
    <w:p w:rsidR="006D433D" w:rsidRPr="0016324B" w:rsidRDefault="00FA698F" w:rsidP="0016324B">
      <w:pPr>
        <w:ind w:left="567"/>
        <w:jc w:val="both"/>
        <w:rPr>
          <w:color w:val="000000"/>
          <w:szCs w:val="24"/>
          <w:lang w:val="en-US"/>
        </w:rPr>
      </w:pPr>
      <w:r w:rsidRPr="0016324B">
        <w:rPr>
          <w:color w:val="000000"/>
          <w:szCs w:val="24"/>
        </w:rPr>
        <w:t>2. Утвердить план работы на 2022-2023</w:t>
      </w:r>
      <w:r w:rsidR="006D433D" w:rsidRPr="0016324B">
        <w:rPr>
          <w:color w:val="000000"/>
          <w:szCs w:val="24"/>
        </w:rPr>
        <w:t xml:space="preserve"> учебный год, при необходимости своевременно вносить в него изменения.</w:t>
      </w:r>
    </w:p>
    <w:p w:rsidR="00DC7600" w:rsidRDefault="00DC7600" w:rsidP="0016324B">
      <w:pPr>
        <w:ind w:left="567"/>
        <w:jc w:val="both"/>
        <w:rPr>
          <w:color w:val="000000"/>
          <w:szCs w:val="24"/>
        </w:rPr>
      </w:pPr>
    </w:p>
    <w:p w:rsidR="003D6657" w:rsidRPr="003D6657" w:rsidRDefault="003D6657" w:rsidP="0016324B">
      <w:pPr>
        <w:ind w:left="567"/>
        <w:jc w:val="both"/>
        <w:rPr>
          <w:color w:val="000000"/>
          <w:szCs w:val="24"/>
        </w:rPr>
      </w:pPr>
    </w:p>
    <w:p w:rsidR="006D433D" w:rsidRPr="0016324B" w:rsidRDefault="00E77F9E" w:rsidP="0016324B">
      <w:pPr>
        <w:pStyle w:val="a3"/>
        <w:numPr>
          <w:ilvl w:val="0"/>
          <w:numId w:val="10"/>
        </w:numPr>
        <w:jc w:val="both"/>
        <w:rPr>
          <w:color w:val="000000"/>
          <w:sz w:val="28"/>
          <w:szCs w:val="28"/>
          <w:lang w:val="en-US"/>
        </w:rPr>
      </w:pPr>
      <w:r w:rsidRPr="0016324B">
        <w:rPr>
          <w:b/>
          <w:i/>
          <w:sz w:val="28"/>
          <w:szCs w:val="28"/>
          <w:u w:val="single"/>
        </w:rPr>
        <w:t>Рекомендации:</w:t>
      </w:r>
    </w:p>
    <w:p w:rsidR="0014084A" w:rsidRPr="0016324B" w:rsidRDefault="0014084A" w:rsidP="0016324B">
      <w:pPr>
        <w:pStyle w:val="a3"/>
        <w:ind w:left="1004"/>
        <w:jc w:val="both"/>
        <w:rPr>
          <w:color w:val="000000"/>
          <w:szCs w:val="24"/>
          <w:lang w:val="en-US"/>
        </w:rPr>
      </w:pPr>
    </w:p>
    <w:p w:rsidR="00E77F9E" w:rsidRPr="0016324B" w:rsidRDefault="00E77F9E" w:rsidP="0016324B">
      <w:pPr>
        <w:jc w:val="both"/>
        <w:rPr>
          <w:b/>
          <w:szCs w:val="24"/>
        </w:rPr>
      </w:pPr>
      <w:r w:rsidRPr="0016324B">
        <w:rPr>
          <w:b/>
          <w:szCs w:val="24"/>
        </w:rPr>
        <w:t xml:space="preserve">Учителям музыки рекомендуется: </w:t>
      </w:r>
    </w:p>
    <w:p w:rsidR="001A6F33" w:rsidRPr="0016324B" w:rsidRDefault="001A6F33" w:rsidP="0016324B">
      <w:pPr>
        <w:ind w:left="567"/>
        <w:jc w:val="both"/>
        <w:rPr>
          <w:szCs w:val="24"/>
        </w:rPr>
      </w:pPr>
      <w:r w:rsidRPr="0016324B">
        <w:rPr>
          <w:b/>
          <w:szCs w:val="24"/>
        </w:rPr>
        <w:t xml:space="preserve"> </w:t>
      </w:r>
      <w:r w:rsidR="002F31F9" w:rsidRPr="0016324B">
        <w:rPr>
          <w:b/>
          <w:szCs w:val="24"/>
        </w:rPr>
        <w:t xml:space="preserve">- </w:t>
      </w:r>
      <w:r w:rsidR="002F31F9" w:rsidRPr="0016324B">
        <w:rPr>
          <w:szCs w:val="24"/>
        </w:rPr>
        <w:t xml:space="preserve">при </w:t>
      </w:r>
      <w:proofErr w:type="gramStart"/>
      <w:r w:rsidR="002F31F9" w:rsidRPr="0016324B">
        <w:rPr>
          <w:szCs w:val="24"/>
        </w:rPr>
        <w:t xml:space="preserve">разработке </w:t>
      </w:r>
      <w:r w:rsidRPr="0016324B">
        <w:rPr>
          <w:szCs w:val="24"/>
        </w:rPr>
        <w:t xml:space="preserve"> рабочих</w:t>
      </w:r>
      <w:proofErr w:type="gramEnd"/>
      <w:r w:rsidRPr="0016324B">
        <w:rPr>
          <w:szCs w:val="24"/>
        </w:rPr>
        <w:t xml:space="preserve"> программ опираться на Примерные рабочие программы </w:t>
      </w:r>
      <w:r w:rsidR="00055F5D" w:rsidRPr="0016324B">
        <w:rPr>
          <w:szCs w:val="24"/>
        </w:rPr>
        <w:t xml:space="preserve">  </w:t>
      </w:r>
      <w:r w:rsidRPr="0016324B">
        <w:rPr>
          <w:szCs w:val="24"/>
        </w:rPr>
        <w:t xml:space="preserve">НОО и ООО, одобренных Федеральным учебно-методическим объединением по общему образованию </w:t>
      </w:r>
      <w:r w:rsidR="002F31F9" w:rsidRPr="0016324B">
        <w:rPr>
          <w:szCs w:val="24"/>
        </w:rPr>
        <w:t>(протокол 3/21 от 27.09.2021г.);</w:t>
      </w:r>
    </w:p>
    <w:p w:rsidR="00055F5D" w:rsidRPr="0016324B" w:rsidRDefault="00E77F9E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>- использовать в работе приёмы повышения м</w:t>
      </w:r>
      <w:r w:rsidR="00055F5D" w:rsidRPr="0016324B">
        <w:rPr>
          <w:szCs w:val="24"/>
        </w:rPr>
        <w:t>отивации школьников к пониманию</w:t>
      </w:r>
    </w:p>
    <w:p w:rsidR="00E77F9E" w:rsidRPr="0016324B" w:rsidRDefault="00E77F9E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ценности отечественного и мирового музыкального искусства, роли этнических культурных традиций и народного творчества; </w:t>
      </w:r>
    </w:p>
    <w:p w:rsidR="00E77F9E" w:rsidRPr="0016324B" w:rsidRDefault="00E77F9E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- особое внимание необходимо уделить практике формирования планируемых результатов обучения в соответствии с обновленной версией ФГОС ООО; </w:t>
      </w:r>
    </w:p>
    <w:p w:rsidR="00E77F9E" w:rsidRPr="0016324B" w:rsidRDefault="00E77F9E" w:rsidP="0016324B">
      <w:pPr>
        <w:ind w:left="567"/>
        <w:jc w:val="both"/>
        <w:rPr>
          <w:b/>
          <w:i/>
          <w:szCs w:val="24"/>
          <w:u w:val="single"/>
        </w:rPr>
      </w:pPr>
      <w:r w:rsidRPr="0016324B">
        <w:rPr>
          <w:szCs w:val="24"/>
        </w:rPr>
        <w:t>- в соответствии с новыми запросами современного информационного общества рекомендуется расширить возможности применения цифровых технологий, обеспечивающих результативное обучение</w:t>
      </w:r>
      <w:r w:rsidR="00DC7600" w:rsidRPr="0016324B">
        <w:rPr>
          <w:szCs w:val="24"/>
        </w:rPr>
        <w:t>.</w:t>
      </w:r>
    </w:p>
    <w:p w:rsidR="00055F5D" w:rsidRPr="0016324B" w:rsidRDefault="00055F5D" w:rsidP="0016324B">
      <w:pPr>
        <w:jc w:val="both"/>
        <w:rPr>
          <w:b/>
          <w:szCs w:val="24"/>
        </w:rPr>
      </w:pPr>
    </w:p>
    <w:p w:rsidR="00E36CCB" w:rsidRPr="0016324B" w:rsidRDefault="00EF5174" w:rsidP="0016324B">
      <w:pPr>
        <w:jc w:val="both"/>
        <w:rPr>
          <w:szCs w:val="24"/>
        </w:rPr>
      </w:pPr>
      <w:r w:rsidRPr="0016324B">
        <w:rPr>
          <w:b/>
          <w:szCs w:val="24"/>
        </w:rPr>
        <w:t>В</w:t>
      </w:r>
      <w:r w:rsidR="00E36CCB" w:rsidRPr="0016324B">
        <w:rPr>
          <w:b/>
          <w:szCs w:val="24"/>
        </w:rPr>
        <w:t xml:space="preserve"> учебном процессе при изучении курса «Музыка» </w:t>
      </w:r>
      <w:r w:rsidRPr="0016324B">
        <w:rPr>
          <w:b/>
          <w:szCs w:val="24"/>
        </w:rPr>
        <w:t xml:space="preserve">рекомендуется </w:t>
      </w:r>
      <w:r w:rsidR="00E36CCB" w:rsidRPr="0016324B">
        <w:rPr>
          <w:b/>
          <w:szCs w:val="24"/>
        </w:rPr>
        <w:t xml:space="preserve">обратить внимание на проверяемые </w:t>
      </w:r>
      <w:proofErr w:type="spellStart"/>
      <w:r w:rsidR="00E36CCB" w:rsidRPr="0016324B">
        <w:rPr>
          <w:b/>
          <w:szCs w:val="24"/>
        </w:rPr>
        <w:t>метапредметные</w:t>
      </w:r>
      <w:proofErr w:type="spellEnd"/>
      <w:r w:rsidR="00E36CCB" w:rsidRPr="0016324B">
        <w:rPr>
          <w:b/>
          <w:szCs w:val="24"/>
        </w:rPr>
        <w:t xml:space="preserve"> требования к уровню подготовки:</w:t>
      </w:r>
      <w:r w:rsidR="00E36CCB" w:rsidRPr="0016324B">
        <w:rPr>
          <w:szCs w:val="24"/>
        </w:rPr>
        <w:t xml:space="preserve"> </w:t>
      </w:r>
    </w:p>
    <w:p w:rsidR="00DC7600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:rsidR="00E36CCB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2)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E36CCB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3) смысловое чтение; </w:t>
      </w:r>
    </w:p>
    <w:p w:rsidR="00E36CCB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4) умение осознанно использовать речевые средства в соответствии с задачей коммуникации для выражения своих мыслей, планирования своей деятельности, формулирования и аргументации своего мнения; владение письменной речью; </w:t>
      </w:r>
    </w:p>
    <w:p w:rsidR="00E36CCB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5) умение оценивать правильность выполнения учебной задачи, собственные возможности ее решения; </w:t>
      </w:r>
    </w:p>
    <w:p w:rsidR="00426D66" w:rsidRPr="0016324B" w:rsidRDefault="00E36CCB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 xml:space="preserve">6)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055F5D" w:rsidRPr="0016324B" w:rsidRDefault="00055F5D" w:rsidP="0016324B">
      <w:pPr>
        <w:jc w:val="both"/>
        <w:rPr>
          <w:b/>
          <w:szCs w:val="24"/>
        </w:rPr>
      </w:pPr>
    </w:p>
    <w:p w:rsidR="00426D66" w:rsidRPr="0016324B" w:rsidRDefault="001C4BC4" w:rsidP="0016324B">
      <w:pPr>
        <w:jc w:val="both"/>
        <w:rPr>
          <w:b/>
          <w:szCs w:val="24"/>
        </w:rPr>
      </w:pPr>
      <w:r w:rsidRPr="0016324B">
        <w:rPr>
          <w:b/>
          <w:szCs w:val="24"/>
        </w:rPr>
        <w:t>Рекомендации по формированию функциональной грамотности по учебному предмету «Музыка».</w:t>
      </w:r>
    </w:p>
    <w:p w:rsidR="00EF5174" w:rsidRPr="0016324B" w:rsidRDefault="00EF5174" w:rsidP="0016324B">
      <w:pPr>
        <w:ind w:firstLine="567"/>
        <w:jc w:val="both"/>
        <w:rPr>
          <w:szCs w:val="24"/>
        </w:rPr>
      </w:pPr>
      <w:r w:rsidRPr="0016324B">
        <w:rPr>
          <w:szCs w:val="24"/>
        </w:rPr>
        <w:t>Рекомендуется обратить внимание  на новое понятие «функциональная грамотность». ФГОС третьего поколения определяет функциональную грамотность как способность решать учебные задачи и  жизненные ситуации на основе сформированных предметных, метапредметных и универсальных способов деятельности</w:t>
      </w:r>
    </w:p>
    <w:p w:rsidR="001C4BC4" w:rsidRPr="0016324B" w:rsidRDefault="001C4BC4" w:rsidP="0016324B">
      <w:pPr>
        <w:ind w:left="567"/>
        <w:jc w:val="both"/>
        <w:rPr>
          <w:szCs w:val="24"/>
        </w:rPr>
      </w:pPr>
      <w:r w:rsidRPr="0016324B">
        <w:rPr>
          <w:szCs w:val="24"/>
        </w:rPr>
        <w:t>Показателями функциональной грамотности на уроках музыки являются:</w:t>
      </w:r>
    </w:p>
    <w:p w:rsidR="00073B68" w:rsidRPr="0016324B" w:rsidRDefault="001C4BC4" w:rsidP="0016324B">
      <w:pPr>
        <w:pStyle w:val="a3"/>
        <w:numPr>
          <w:ilvl w:val="0"/>
          <w:numId w:val="12"/>
        </w:numPr>
        <w:jc w:val="both"/>
        <w:rPr>
          <w:szCs w:val="24"/>
        </w:rPr>
      </w:pPr>
      <w:r w:rsidRPr="0016324B">
        <w:rPr>
          <w:szCs w:val="24"/>
        </w:rPr>
        <w:t>умение анализ</w:t>
      </w:r>
      <w:r w:rsidR="00073B68" w:rsidRPr="0016324B">
        <w:rPr>
          <w:szCs w:val="24"/>
        </w:rPr>
        <w:t>ировать предложенную информацию;</w:t>
      </w:r>
    </w:p>
    <w:p w:rsidR="001C4BC4" w:rsidRPr="0016324B" w:rsidRDefault="001C4BC4" w:rsidP="0016324B">
      <w:pPr>
        <w:pStyle w:val="a3"/>
        <w:numPr>
          <w:ilvl w:val="0"/>
          <w:numId w:val="12"/>
        </w:numPr>
        <w:jc w:val="both"/>
        <w:rPr>
          <w:szCs w:val="24"/>
        </w:rPr>
      </w:pPr>
      <w:r w:rsidRPr="0016324B">
        <w:rPr>
          <w:szCs w:val="24"/>
        </w:rPr>
        <w:t>умение выявлять закономерности и делать выводы;</w:t>
      </w:r>
    </w:p>
    <w:p w:rsidR="001C4BC4" w:rsidRPr="0016324B" w:rsidRDefault="001C4BC4" w:rsidP="0016324B">
      <w:pPr>
        <w:pStyle w:val="a3"/>
        <w:numPr>
          <w:ilvl w:val="0"/>
          <w:numId w:val="12"/>
        </w:numPr>
        <w:jc w:val="both"/>
        <w:rPr>
          <w:szCs w:val="24"/>
        </w:rPr>
      </w:pPr>
      <w:r w:rsidRPr="0016324B">
        <w:rPr>
          <w:szCs w:val="24"/>
        </w:rPr>
        <w:t>умение осуществлять пробные действия при поиске решения проблемы;</w:t>
      </w:r>
    </w:p>
    <w:p w:rsidR="001C4BC4" w:rsidRPr="0016324B" w:rsidRDefault="001C4BC4" w:rsidP="0016324B">
      <w:pPr>
        <w:pStyle w:val="a3"/>
        <w:numPr>
          <w:ilvl w:val="0"/>
          <w:numId w:val="12"/>
        </w:numPr>
        <w:tabs>
          <w:tab w:val="left" w:pos="6684"/>
        </w:tabs>
        <w:jc w:val="both"/>
        <w:rPr>
          <w:szCs w:val="24"/>
        </w:rPr>
      </w:pPr>
      <w:r w:rsidRPr="0016324B">
        <w:rPr>
          <w:szCs w:val="24"/>
        </w:rPr>
        <w:lastRenderedPageBreak/>
        <w:t>умение контролировать ход решения проблемы.</w:t>
      </w:r>
      <w:r w:rsidR="00EF5174" w:rsidRPr="0016324B">
        <w:rPr>
          <w:szCs w:val="24"/>
        </w:rPr>
        <w:tab/>
      </w:r>
    </w:p>
    <w:p w:rsidR="00426D66" w:rsidRPr="0016324B" w:rsidRDefault="00073B68" w:rsidP="0016324B">
      <w:pPr>
        <w:pStyle w:val="2"/>
        <w:shd w:val="clear" w:color="auto" w:fill="FFFFFF"/>
        <w:spacing w:before="0" w:after="0" w:line="240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16324B">
        <w:rPr>
          <w:rFonts w:ascii="Times New Roman" w:hAnsi="Times New Roman"/>
          <w:b w:val="0"/>
          <w:i w:val="0"/>
          <w:sz w:val="24"/>
          <w:szCs w:val="24"/>
        </w:rPr>
        <w:t>К</w:t>
      </w:r>
      <w:r w:rsidR="00426D66" w:rsidRPr="0016324B">
        <w:rPr>
          <w:rFonts w:ascii="Times New Roman" w:hAnsi="Times New Roman"/>
          <w:b w:val="0"/>
          <w:i w:val="0"/>
          <w:sz w:val="24"/>
          <w:szCs w:val="24"/>
        </w:rPr>
        <w:t xml:space="preserve">омпонент функциональной </w:t>
      </w:r>
      <w:r w:rsidRPr="0016324B">
        <w:rPr>
          <w:rFonts w:ascii="Times New Roman" w:hAnsi="Times New Roman"/>
          <w:b w:val="0"/>
          <w:i w:val="0"/>
          <w:sz w:val="24"/>
          <w:szCs w:val="24"/>
        </w:rPr>
        <w:t xml:space="preserve">грамотности на уроках искусства – </w:t>
      </w:r>
      <w:r w:rsidRPr="0016324B">
        <w:rPr>
          <w:rFonts w:ascii="Times New Roman" w:hAnsi="Times New Roman"/>
          <w:i w:val="0"/>
          <w:sz w:val="24"/>
          <w:szCs w:val="24"/>
        </w:rPr>
        <w:t>читательская грамотность.</w:t>
      </w:r>
      <w:r w:rsidR="00426D66" w:rsidRPr="0016324B">
        <w:rPr>
          <w:rFonts w:ascii="Times New Roman" w:hAnsi="Times New Roman"/>
          <w:b w:val="0"/>
          <w:i w:val="0"/>
          <w:sz w:val="24"/>
          <w:szCs w:val="24"/>
        </w:rPr>
        <w:t xml:space="preserve"> Читательская грамотность, понимается как способность учащихся к осмыслению текстов различного содержания и формата, как способность к использованию прочитанного в различных жизненных ситуациях, в том числе и для достижения своих целей, расширения знаний и возможностей.  </w:t>
      </w:r>
    </w:p>
    <w:p w:rsidR="00426D66" w:rsidRPr="0016324B" w:rsidRDefault="00426D66" w:rsidP="0016324B">
      <w:pPr>
        <w:ind w:firstLine="540"/>
        <w:rPr>
          <w:szCs w:val="24"/>
        </w:rPr>
      </w:pPr>
      <w:r w:rsidRPr="0016324B">
        <w:rPr>
          <w:szCs w:val="24"/>
        </w:rPr>
        <w:t>Наиболее успешными для решения проблем ф</w:t>
      </w:r>
      <w:r w:rsidR="006C2F89" w:rsidRPr="0016324B">
        <w:rPr>
          <w:szCs w:val="24"/>
        </w:rPr>
        <w:t xml:space="preserve">ормирования читательской </w:t>
      </w:r>
      <w:r w:rsidRPr="0016324B">
        <w:rPr>
          <w:szCs w:val="24"/>
        </w:rPr>
        <w:t xml:space="preserve">грамотности являются задания следующего характера: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определите правильность / неправильность утверждений;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продолжите предложение;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подчеркните в тексте все, что касается …;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выделите все, что характеризует …;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составьте кластер характеристик...;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найдите ответ на вопрос…;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составьте маршрут экскурсии для…;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 xml:space="preserve">- сделайте макет билета…; </w:t>
      </w:r>
    </w:p>
    <w:p w:rsidR="00426D66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>- создайте афишу спектакля…;</w:t>
      </w:r>
    </w:p>
    <w:p w:rsidR="00E36CCB" w:rsidRPr="0016324B" w:rsidRDefault="00426D66" w:rsidP="0016324B">
      <w:pPr>
        <w:ind w:left="567"/>
        <w:rPr>
          <w:szCs w:val="24"/>
        </w:rPr>
      </w:pPr>
      <w:r w:rsidRPr="0016324B">
        <w:rPr>
          <w:szCs w:val="24"/>
        </w:rPr>
        <w:t>- найдите, укажите и исправьте ошибки.</w:t>
      </w:r>
    </w:p>
    <w:p w:rsidR="00055F5D" w:rsidRPr="0016324B" w:rsidRDefault="00055F5D" w:rsidP="0016324B">
      <w:pPr>
        <w:jc w:val="both"/>
        <w:rPr>
          <w:b/>
          <w:szCs w:val="24"/>
        </w:rPr>
      </w:pPr>
    </w:p>
    <w:p w:rsidR="00CF0012" w:rsidRPr="0016324B" w:rsidRDefault="00E36CCB" w:rsidP="0016324B">
      <w:pPr>
        <w:jc w:val="both"/>
        <w:rPr>
          <w:b/>
          <w:szCs w:val="24"/>
        </w:rPr>
      </w:pPr>
      <w:r w:rsidRPr="0016324B">
        <w:rPr>
          <w:b/>
          <w:szCs w:val="24"/>
        </w:rPr>
        <w:t xml:space="preserve">Учебно-методическое обеспечение образовательной деятельности </w:t>
      </w:r>
    </w:p>
    <w:p w:rsidR="00584BE2" w:rsidRPr="0016324B" w:rsidRDefault="00584BE2" w:rsidP="0016324B">
      <w:pPr>
        <w:ind w:firstLine="567"/>
        <w:jc w:val="both"/>
        <w:rPr>
          <w:szCs w:val="24"/>
        </w:rPr>
      </w:pPr>
      <w:r w:rsidRPr="0016324B">
        <w:rPr>
          <w:szCs w:val="24"/>
        </w:rPr>
        <w:t xml:space="preserve">При выборе учебно-методического комплекта (УМК) по предмету «Музыка» учителю следует руководствоваться федеральным перечнем учебников (ФПУ), рекомендуемых к использованию при реализации имеющих государственную аккредитацию образовательных программ начального общего, основного общего образования. </w:t>
      </w:r>
    </w:p>
    <w:p w:rsidR="00E36CCB" w:rsidRPr="0016324B" w:rsidRDefault="00584BE2" w:rsidP="0016324B">
      <w:pPr>
        <w:ind w:firstLine="567"/>
        <w:jc w:val="both"/>
        <w:rPr>
          <w:szCs w:val="24"/>
        </w:rPr>
      </w:pPr>
      <w:r w:rsidRPr="0016324B">
        <w:rPr>
          <w:szCs w:val="24"/>
        </w:rPr>
        <w:t>Особое внимание должно быть уделено изменению методики преподавания учебных предметов при одновременном использовании дополнительных учебных, дидактических материалов, ориентированных на формирование предметных, метапредметных и личностных результатов.</w:t>
      </w:r>
    </w:p>
    <w:p w:rsidR="00055F5D" w:rsidRPr="0016324B" w:rsidRDefault="00055F5D" w:rsidP="0016324B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:rsidR="00095BD0" w:rsidRPr="0016324B" w:rsidRDefault="00095BD0" w:rsidP="0016324B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16324B">
        <w:rPr>
          <w:b/>
          <w:bCs/>
          <w:color w:val="000000"/>
          <w:szCs w:val="24"/>
        </w:rPr>
        <w:t>Электронные образовательные ресурсы в работе учителя.</w:t>
      </w:r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1. «Единое окно доступа к образовательным ресурсам»- </w:t>
      </w:r>
      <w:hyperlink r:id="rId7" w:history="1">
        <w:r w:rsidRPr="0016324B">
          <w:rPr>
            <w:rStyle w:val="a6"/>
            <w:szCs w:val="24"/>
          </w:rPr>
          <w:t>http://window.edu.ru/</w:t>
        </w:r>
      </w:hyperlink>
      <w:r w:rsidRPr="0016324B">
        <w:rPr>
          <w:color w:val="0563C2"/>
          <w:szCs w:val="24"/>
        </w:rPr>
        <w:t xml:space="preserve"> </w:t>
      </w:r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2. «Единая коллекция цифровых образовательных ресурсов» - </w:t>
      </w:r>
      <w:hyperlink r:id="rId8" w:history="1">
        <w:r w:rsidRPr="0016324B">
          <w:rPr>
            <w:rStyle w:val="a6"/>
            <w:szCs w:val="24"/>
          </w:rPr>
          <w:t>http://school-collektion.edu/ru</w:t>
        </w:r>
      </w:hyperlink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>3. «Федеральный центр информационных образовательных ресурсов» -</w:t>
      </w:r>
      <w:r w:rsidRPr="0016324B">
        <w:rPr>
          <w:color w:val="0563C2"/>
          <w:szCs w:val="24"/>
        </w:rPr>
        <w:t>http://fcior.edu.ru</w:t>
      </w:r>
      <w:r w:rsidRPr="0016324B">
        <w:rPr>
          <w:color w:val="000000"/>
          <w:szCs w:val="24"/>
        </w:rPr>
        <w:t xml:space="preserve">, </w:t>
      </w:r>
      <w:hyperlink r:id="rId9" w:history="1">
        <w:r w:rsidRPr="0016324B">
          <w:rPr>
            <w:rStyle w:val="a6"/>
            <w:szCs w:val="24"/>
          </w:rPr>
          <w:t>http://eor.edu.ru</w:t>
        </w:r>
      </w:hyperlink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4. Каталог образовательных ресурсов сети Интернет для школы </w:t>
      </w:r>
      <w:hyperlink r:id="rId10" w:history="1">
        <w:r w:rsidRPr="0016324B">
          <w:rPr>
            <w:rStyle w:val="a6"/>
            <w:szCs w:val="24"/>
          </w:rPr>
          <w:t>http://katalog.iot.ru/</w:t>
        </w:r>
      </w:hyperlink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5. Библиотека материалов для начальной школы </w:t>
      </w:r>
      <w:r w:rsidRPr="0016324B">
        <w:rPr>
          <w:color w:val="0563C2"/>
          <w:szCs w:val="24"/>
        </w:rPr>
        <w:t>http://www.nachalka.com/biblioteka</w:t>
      </w:r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6. Каталог образовательных ресурсов сети «Интернет» </w:t>
      </w:r>
      <w:r w:rsidRPr="0016324B">
        <w:rPr>
          <w:color w:val="0563C2"/>
          <w:szCs w:val="24"/>
        </w:rPr>
        <w:t>http://catalog.iot.ru</w:t>
      </w:r>
    </w:p>
    <w:p w:rsidR="00095BD0" w:rsidRPr="0016324B" w:rsidRDefault="00095BD0" w:rsidP="0016324B">
      <w:pPr>
        <w:autoSpaceDE w:val="0"/>
        <w:autoSpaceDN w:val="0"/>
        <w:adjustRightInd w:val="0"/>
        <w:rPr>
          <w:color w:val="0563C2"/>
          <w:szCs w:val="24"/>
        </w:rPr>
      </w:pPr>
      <w:r w:rsidRPr="0016324B">
        <w:rPr>
          <w:color w:val="000000"/>
          <w:szCs w:val="24"/>
        </w:rPr>
        <w:t xml:space="preserve">7. Российский образовательный портал </w:t>
      </w:r>
      <w:r w:rsidRPr="0016324B">
        <w:rPr>
          <w:color w:val="0563C2"/>
          <w:szCs w:val="24"/>
        </w:rPr>
        <w:t>http://www.school.edu.ru</w:t>
      </w:r>
    </w:p>
    <w:p w:rsidR="00095BD0" w:rsidRPr="0016324B" w:rsidRDefault="00095BD0" w:rsidP="0016324B">
      <w:pPr>
        <w:autoSpaceDE w:val="0"/>
        <w:autoSpaceDN w:val="0"/>
        <w:adjustRightInd w:val="0"/>
        <w:rPr>
          <w:rStyle w:val="a6"/>
          <w:szCs w:val="24"/>
        </w:rPr>
      </w:pPr>
      <w:r w:rsidRPr="0016324B">
        <w:rPr>
          <w:color w:val="000000"/>
          <w:szCs w:val="24"/>
        </w:rPr>
        <w:t xml:space="preserve">8. Портал «Российское образование </w:t>
      </w:r>
      <w:hyperlink r:id="rId11" w:history="1">
        <w:r w:rsidRPr="0016324B">
          <w:rPr>
            <w:rStyle w:val="a6"/>
            <w:szCs w:val="24"/>
          </w:rPr>
          <w:t>http://www.edu.ru</w:t>
        </w:r>
      </w:hyperlink>
    </w:p>
    <w:p w:rsidR="00541E44" w:rsidRPr="0016324B" w:rsidRDefault="00055F5D" w:rsidP="0016324B">
      <w:pPr>
        <w:autoSpaceDE w:val="0"/>
        <w:autoSpaceDN w:val="0"/>
        <w:adjustRightInd w:val="0"/>
        <w:rPr>
          <w:rStyle w:val="a6"/>
          <w:szCs w:val="24"/>
        </w:rPr>
      </w:pPr>
      <w:r w:rsidRPr="0016324B">
        <w:rPr>
          <w:rStyle w:val="a6"/>
          <w:color w:val="auto"/>
          <w:szCs w:val="24"/>
          <w:u w:val="none"/>
        </w:rPr>
        <w:t>9.</w:t>
      </w:r>
      <w:r w:rsidRPr="0016324B">
        <w:rPr>
          <w:rStyle w:val="a6"/>
          <w:color w:val="auto"/>
          <w:szCs w:val="24"/>
        </w:rPr>
        <w:t xml:space="preserve"> </w:t>
      </w:r>
      <w:r w:rsidR="00541E44" w:rsidRPr="0016324B">
        <w:rPr>
          <w:szCs w:val="24"/>
        </w:rPr>
        <w:t xml:space="preserve"> «Российская электронная школа». </w:t>
      </w:r>
      <w:r w:rsidR="00541E44" w:rsidRPr="0016324B">
        <w:rPr>
          <w:rStyle w:val="a6"/>
          <w:szCs w:val="24"/>
        </w:rPr>
        <w:t xml:space="preserve"> </w:t>
      </w:r>
      <w:hyperlink r:id="rId12" w:history="1">
        <w:r w:rsidR="00541E44" w:rsidRPr="0016324B">
          <w:rPr>
            <w:rStyle w:val="a6"/>
            <w:szCs w:val="24"/>
          </w:rPr>
          <w:t>https://resh.edu.ru</w:t>
        </w:r>
      </w:hyperlink>
      <w:r w:rsidR="00541E44" w:rsidRPr="0016324B">
        <w:rPr>
          <w:rStyle w:val="a6"/>
          <w:szCs w:val="24"/>
        </w:rPr>
        <w:t xml:space="preserve"> </w:t>
      </w:r>
    </w:p>
    <w:p w:rsidR="00541E44" w:rsidRPr="0016324B" w:rsidRDefault="00541E44" w:rsidP="0016324B">
      <w:pPr>
        <w:autoSpaceDE w:val="0"/>
        <w:autoSpaceDN w:val="0"/>
        <w:adjustRightInd w:val="0"/>
        <w:rPr>
          <w:rStyle w:val="a6"/>
          <w:szCs w:val="24"/>
        </w:rPr>
      </w:pPr>
      <w:r w:rsidRPr="0016324B">
        <w:rPr>
          <w:szCs w:val="24"/>
        </w:rPr>
        <w:t xml:space="preserve">10.  «Московская электронная школа»  </w:t>
      </w:r>
      <w:hyperlink r:id="rId13" w:history="1">
        <w:r w:rsidRPr="0016324B">
          <w:rPr>
            <w:rStyle w:val="a6"/>
            <w:szCs w:val="24"/>
          </w:rPr>
          <w:t>https://uchebnik.mos.ru</w:t>
        </w:r>
      </w:hyperlink>
      <w:r w:rsidRPr="0016324B">
        <w:rPr>
          <w:szCs w:val="24"/>
        </w:rPr>
        <w:t xml:space="preserve"> </w:t>
      </w:r>
    </w:p>
    <w:p w:rsidR="00095BD0" w:rsidRPr="0016324B" w:rsidRDefault="00095BD0" w:rsidP="0016324B">
      <w:pPr>
        <w:jc w:val="both"/>
        <w:rPr>
          <w:szCs w:val="24"/>
        </w:rPr>
      </w:pPr>
    </w:p>
    <w:p w:rsidR="00E36CCB" w:rsidRPr="0016324B" w:rsidRDefault="00E36CCB" w:rsidP="0016324B">
      <w:pPr>
        <w:ind w:firstLine="567"/>
        <w:jc w:val="both"/>
        <w:rPr>
          <w:szCs w:val="24"/>
        </w:rPr>
      </w:pPr>
    </w:p>
    <w:p w:rsidR="00E36CCB" w:rsidRPr="0016324B" w:rsidRDefault="00E36CCB" w:rsidP="0016324B">
      <w:pPr>
        <w:jc w:val="both"/>
        <w:rPr>
          <w:szCs w:val="24"/>
        </w:rPr>
      </w:pPr>
    </w:p>
    <w:p w:rsidR="00055F5D" w:rsidRPr="0016324B" w:rsidRDefault="00055F5D" w:rsidP="0016324B">
      <w:pPr>
        <w:jc w:val="both"/>
        <w:rPr>
          <w:szCs w:val="24"/>
        </w:rPr>
      </w:pPr>
    </w:p>
    <w:p w:rsidR="00E36CCB" w:rsidRPr="0016324B" w:rsidRDefault="00E36CCB" w:rsidP="0016324B">
      <w:pPr>
        <w:jc w:val="both"/>
        <w:rPr>
          <w:szCs w:val="24"/>
        </w:rPr>
      </w:pPr>
    </w:p>
    <w:p w:rsidR="006D433D" w:rsidRPr="0016324B" w:rsidRDefault="006D433D" w:rsidP="0016324B">
      <w:pPr>
        <w:jc w:val="both"/>
        <w:rPr>
          <w:szCs w:val="24"/>
        </w:rPr>
      </w:pPr>
      <w:r w:rsidRPr="0016324B">
        <w:rPr>
          <w:szCs w:val="24"/>
        </w:rPr>
        <w:t xml:space="preserve">Руководитель  городского методического объединения   </w:t>
      </w:r>
      <w:r w:rsidR="007A70E3" w:rsidRPr="0016324B">
        <w:rPr>
          <w:szCs w:val="24"/>
        </w:rPr>
        <w:t xml:space="preserve">                           Н.С. Журавлева</w:t>
      </w:r>
    </w:p>
    <w:p w:rsidR="00696268" w:rsidRPr="0016324B" w:rsidRDefault="00696268" w:rsidP="0016324B">
      <w:pPr>
        <w:rPr>
          <w:szCs w:val="24"/>
        </w:rPr>
      </w:pPr>
    </w:p>
    <w:sectPr w:rsidR="00696268" w:rsidRPr="0016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2BF3"/>
    <w:multiLevelType w:val="hybridMultilevel"/>
    <w:tmpl w:val="48AE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B4343"/>
    <w:multiLevelType w:val="hybridMultilevel"/>
    <w:tmpl w:val="42F87964"/>
    <w:lvl w:ilvl="0" w:tplc="53401900">
      <w:start w:val="1"/>
      <w:numFmt w:val="upperRoman"/>
      <w:lvlText w:val="%1."/>
      <w:lvlJc w:val="left"/>
      <w:pPr>
        <w:ind w:left="1004" w:hanging="72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8266BC"/>
    <w:multiLevelType w:val="hybridMultilevel"/>
    <w:tmpl w:val="5ABC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05FBD"/>
    <w:multiLevelType w:val="hybridMultilevel"/>
    <w:tmpl w:val="4260DA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AEF4D26"/>
    <w:multiLevelType w:val="hybridMultilevel"/>
    <w:tmpl w:val="EBF4B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294408"/>
    <w:multiLevelType w:val="hybridMultilevel"/>
    <w:tmpl w:val="263E7C38"/>
    <w:lvl w:ilvl="0" w:tplc="B0F09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93168"/>
    <w:multiLevelType w:val="hybridMultilevel"/>
    <w:tmpl w:val="6D26E854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48320EB0">
      <w:start w:val="1"/>
      <w:numFmt w:val="decimal"/>
      <w:lvlText w:val="%2."/>
      <w:lvlJc w:val="left"/>
      <w:pPr>
        <w:ind w:left="2148" w:hanging="360"/>
      </w:pPr>
      <w:rPr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6E6AF3"/>
    <w:multiLevelType w:val="hybridMultilevel"/>
    <w:tmpl w:val="89785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6D1485"/>
    <w:multiLevelType w:val="hybridMultilevel"/>
    <w:tmpl w:val="C39E0694"/>
    <w:lvl w:ilvl="0" w:tplc="F3500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6BC3"/>
    <w:multiLevelType w:val="hybridMultilevel"/>
    <w:tmpl w:val="F25C4444"/>
    <w:lvl w:ilvl="0" w:tplc="B0F09AB8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A302509"/>
    <w:multiLevelType w:val="hybridMultilevel"/>
    <w:tmpl w:val="8BD03BA2"/>
    <w:lvl w:ilvl="0" w:tplc="E5800490">
      <w:start w:val="1"/>
      <w:numFmt w:val="upperRoman"/>
      <w:lvlText w:val="%1."/>
      <w:lvlJc w:val="left"/>
      <w:pPr>
        <w:ind w:left="25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318FE"/>
    <w:multiLevelType w:val="hybridMultilevel"/>
    <w:tmpl w:val="21A62DAE"/>
    <w:lvl w:ilvl="0" w:tplc="BDBC5F80">
      <w:start w:val="1"/>
      <w:numFmt w:val="upperRoman"/>
      <w:lvlText w:val="%1."/>
      <w:lvlJc w:val="left"/>
      <w:pPr>
        <w:ind w:left="32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0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1"/>
  </w:num>
  <w:num w:numId="11">
    <w:abstractNumId w:val="8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3D"/>
    <w:rsid w:val="00041246"/>
    <w:rsid w:val="00041EAD"/>
    <w:rsid w:val="00055F5D"/>
    <w:rsid w:val="00073B68"/>
    <w:rsid w:val="00077E91"/>
    <w:rsid w:val="00095BD0"/>
    <w:rsid w:val="001205A7"/>
    <w:rsid w:val="00122702"/>
    <w:rsid w:val="0014084A"/>
    <w:rsid w:val="0016324B"/>
    <w:rsid w:val="001A6F33"/>
    <w:rsid w:val="001C4BC4"/>
    <w:rsid w:val="001D0401"/>
    <w:rsid w:val="00220446"/>
    <w:rsid w:val="00231791"/>
    <w:rsid w:val="00243039"/>
    <w:rsid w:val="002F31F9"/>
    <w:rsid w:val="00351C97"/>
    <w:rsid w:val="00354D6A"/>
    <w:rsid w:val="00367E33"/>
    <w:rsid w:val="003D6657"/>
    <w:rsid w:val="00426D66"/>
    <w:rsid w:val="00461427"/>
    <w:rsid w:val="00541E44"/>
    <w:rsid w:val="00546AEC"/>
    <w:rsid w:val="005527BC"/>
    <w:rsid w:val="00573224"/>
    <w:rsid w:val="00584BE2"/>
    <w:rsid w:val="00623593"/>
    <w:rsid w:val="006710A4"/>
    <w:rsid w:val="00696268"/>
    <w:rsid w:val="006C2F89"/>
    <w:rsid w:val="006D433D"/>
    <w:rsid w:val="007A70E3"/>
    <w:rsid w:val="007D0E81"/>
    <w:rsid w:val="00804556"/>
    <w:rsid w:val="00852200"/>
    <w:rsid w:val="00877508"/>
    <w:rsid w:val="008C6C59"/>
    <w:rsid w:val="009153A2"/>
    <w:rsid w:val="009D63D7"/>
    <w:rsid w:val="009D7349"/>
    <w:rsid w:val="00B25EF3"/>
    <w:rsid w:val="00B40629"/>
    <w:rsid w:val="00B56C6F"/>
    <w:rsid w:val="00BE152F"/>
    <w:rsid w:val="00C01E8F"/>
    <w:rsid w:val="00CA04CE"/>
    <w:rsid w:val="00CA0E02"/>
    <w:rsid w:val="00CD4E65"/>
    <w:rsid w:val="00CF0012"/>
    <w:rsid w:val="00D57D67"/>
    <w:rsid w:val="00D814D1"/>
    <w:rsid w:val="00DC7304"/>
    <w:rsid w:val="00DC7600"/>
    <w:rsid w:val="00DE3129"/>
    <w:rsid w:val="00DF3EE1"/>
    <w:rsid w:val="00E36CCB"/>
    <w:rsid w:val="00E74E25"/>
    <w:rsid w:val="00E76097"/>
    <w:rsid w:val="00E77F9E"/>
    <w:rsid w:val="00EC0B0C"/>
    <w:rsid w:val="00EF5174"/>
    <w:rsid w:val="00F1411D"/>
    <w:rsid w:val="00F26E53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9BD43-DFAC-4E3D-A68B-E9258DDF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33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426D66"/>
    <w:pPr>
      <w:keepNext/>
      <w:spacing w:before="240" w:after="60" w:line="276" w:lineRule="auto"/>
      <w:outlineLvl w:val="1"/>
    </w:pPr>
    <w:rPr>
      <w:rFonts w:ascii="Cambria" w:eastAsia="Calibri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33D"/>
    <w:pPr>
      <w:ind w:left="720"/>
      <w:contextualSpacing/>
    </w:pPr>
  </w:style>
  <w:style w:type="paragraph" w:styleId="a4">
    <w:name w:val="No Spacing"/>
    <w:uiPriority w:val="1"/>
    <w:qFormat/>
    <w:rsid w:val="006D433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5">
    <w:name w:val="Table Grid"/>
    <w:basedOn w:val="a1"/>
    <w:uiPriority w:val="59"/>
    <w:rsid w:val="009D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52200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426D66"/>
    <w:rPr>
      <w:rFonts w:ascii="Cambria" w:eastAsia="Calibri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6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92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64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6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37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5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51203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2761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89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76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8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9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1675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11192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25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51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9672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2492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21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1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ktion.edu/ru" TargetMode="External"/><Relationship Id="rId13" Type="http://schemas.openxmlformats.org/officeDocument/2006/relationships/hyperlink" Target="https://uchebnik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11" Type="http://schemas.openxmlformats.org/officeDocument/2006/relationships/hyperlink" Target="http://www.edu.ru" TargetMode="External"/><Relationship Id="rId5" Type="http://schemas.openxmlformats.org/officeDocument/2006/relationships/hyperlink" Target="https://edso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katalog.i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nina_53@list.ru</dc:creator>
  <cp:lastModifiedBy>user</cp:lastModifiedBy>
  <cp:revision>2</cp:revision>
  <dcterms:created xsi:type="dcterms:W3CDTF">2022-09-12T04:10:00Z</dcterms:created>
  <dcterms:modified xsi:type="dcterms:W3CDTF">2022-09-12T04:10:00Z</dcterms:modified>
</cp:coreProperties>
</file>